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E20" w:rsidRPr="00DD1E20" w:rsidRDefault="00DD1E20" w:rsidP="00DD1E20">
      <w:pPr>
        <w:tabs>
          <w:tab w:val="right" w:pos="9923"/>
        </w:tabs>
        <w:ind w:right="-7"/>
        <w:jc w:val="left"/>
        <w:rPr>
          <w:rFonts w:ascii="Arial" w:eastAsia="等线" w:hAnsi="Arial" w:cs="Arial"/>
          <w:b/>
          <w:bCs/>
          <w:i/>
          <w:kern w:val="0"/>
          <w:sz w:val="32"/>
          <w:szCs w:val="20"/>
          <w:lang w:val="en-GB"/>
        </w:rPr>
      </w:pPr>
      <w:r w:rsidRPr="00DD1E20">
        <w:rPr>
          <w:rFonts w:ascii="Arial" w:eastAsia="等线" w:hAnsi="Arial" w:cs="Arial"/>
          <w:b/>
          <w:bCs/>
          <w:kern w:val="0"/>
          <w:sz w:val="24"/>
          <w:szCs w:val="20"/>
          <w:lang w:val="en-GB" w:eastAsia="en-US"/>
        </w:rPr>
        <w:t>3GPP TSG-</w:t>
      </w:r>
      <w:r w:rsidRPr="00DD1E20">
        <w:rPr>
          <w:rFonts w:ascii="Arial" w:eastAsia="等线" w:hAnsi="Arial" w:cs="Arial"/>
          <w:b/>
          <w:bCs/>
          <w:kern w:val="0"/>
          <w:sz w:val="24"/>
          <w:szCs w:val="24"/>
          <w:lang w:val="en-GB" w:eastAsia="en-US"/>
        </w:rPr>
        <w:t xml:space="preserve">RAN </w:t>
      </w:r>
      <w:r w:rsidRPr="00DD1E20">
        <w:rPr>
          <w:rFonts w:ascii="Arial" w:eastAsia="等线" w:hAnsi="Arial" w:cs="Arial"/>
          <w:b/>
          <w:kern w:val="0"/>
          <w:sz w:val="24"/>
          <w:szCs w:val="24"/>
          <w:lang w:val="en-GB" w:eastAsia="en-US"/>
        </w:rPr>
        <w:t>WG3 Meeting #129-bis</w:t>
      </w:r>
      <w:r w:rsidR="00D22F0A">
        <w:rPr>
          <w:rFonts w:ascii="Arial" w:eastAsia="等线" w:hAnsi="Arial" w:cs="Arial" w:hint="eastAsia"/>
          <w:b/>
          <w:kern w:val="0"/>
          <w:sz w:val="24"/>
          <w:szCs w:val="24"/>
          <w:lang w:val="en-GB"/>
        </w:rPr>
        <w:t xml:space="preserve">                      </w:t>
      </w:r>
      <w:r w:rsidR="00D22F0A" w:rsidRPr="00D22F0A">
        <w:rPr>
          <w:rFonts w:ascii="Arial" w:eastAsia="等线" w:hAnsi="Arial" w:cs="Arial"/>
          <w:b/>
          <w:kern w:val="0"/>
          <w:sz w:val="24"/>
          <w:szCs w:val="24"/>
          <w:lang w:val="en-GB"/>
        </w:rPr>
        <w:t>R3-256865</w:t>
      </w:r>
      <w:r w:rsidR="00D22F0A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ab/>
      </w:r>
      <w:r w:rsidR="00D22F0A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ab/>
        <w:t>\\</w:t>
      </w:r>
    </w:p>
    <w:p w:rsidR="00DD1E20" w:rsidRPr="00DD1E20" w:rsidRDefault="00DD1E20" w:rsidP="00DD1E20">
      <w:pPr>
        <w:tabs>
          <w:tab w:val="right" w:pos="9639"/>
        </w:tabs>
        <w:jc w:val="left"/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US"/>
        </w:rPr>
      </w:pP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lang w:val="en-GB" w:eastAsia="en-US"/>
        </w:rPr>
        <w:t>Prague, Czech Republic, 13</w:t>
      </w: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vertAlign w:val="superscript"/>
          <w:lang w:val="en-GB" w:eastAsia="en-US"/>
        </w:rPr>
        <w:t>th</w:t>
      </w: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lang w:val="en-GB" w:eastAsia="en-US"/>
        </w:rPr>
        <w:t xml:space="preserve"> ~17</w:t>
      </w:r>
      <w:bookmarkStart w:id="0" w:name="_GoBack"/>
      <w:bookmarkEnd w:id="0"/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vertAlign w:val="superscript"/>
          <w:lang w:val="en-GB" w:eastAsia="en-US"/>
        </w:rPr>
        <w:t>th</w:t>
      </w: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lang w:val="en-GB" w:eastAsia="en-US"/>
        </w:rPr>
        <w:t xml:space="preserve"> Oct, 2025</w:t>
      </w:r>
    </w:p>
    <w:p w:rsidR="00DD1E20" w:rsidRPr="00A94483" w:rsidRDefault="00DD1E20" w:rsidP="00DD1E20">
      <w:pPr>
        <w:jc w:val="left"/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</w:pPr>
    </w:p>
    <w:p w:rsidR="00DD1E20" w:rsidRPr="00DD1E20" w:rsidRDefault="00DD1E20" w:rsidP="00BB12BD">
      <w:pPr>
        <w:widowControl/>
        <w:tabs>
          <w:tab w:val="left" w:pos="1985"/>
        </w:tabs>
        <w:spacing w:after="120"/>
        <w:ind w:left="1985" w:hanging="1985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Title: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 xml:space="preserve">Completion of </w:t>
      </w:r>
      <w:r w:rsidR="00CB5B5D" w:rsidRPr="00CB5B5D"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  <w:t>Continuous management-based MDT</w:t>
      </w:r>
      <w:r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 xml:space="preserve"> in RAN3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ja-JP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Agenda Item: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D22F0A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9.2.2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Source: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CATT</w:t>
      </w:r>
      <w:r w:rsidR="003B5880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,</w:t>
      </w:r>
      <w:r w:rsidR="009E2607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 xml:space="preserve"> </w:t>
      </w:r>
      <w:r w:rsidR="003B5880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ZTE,</w:t>
      </w:r>
      <w:r w:rsidR="00F40152" w:rsidRPr="00F40152">
        <w:t xml:space="preserve"> </w:t>
      </w:r>
      <w:r w:rsidR="00F40152" w:rsidRPr="00F40152"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  <w:t>Samsung,</w:t>
      </w:r>
      <w:r w:rsidR="00DF6FA6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 xml:space="preserve"> </w:t>
      </w:r>
      <w:r w:rsidR="00994826"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  <w:t>China Telecom, CMCC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Document for: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  <w:t>Discussion</w:t>
      </w:r>
    </w:p>
    <w:p w:rsidR="00BE773A" w:rsidRPr="00BE773A" w:rsidRDefault="00BE773A" w:rsidP="00BE773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BE773A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BE773A">
        <w:rPr>
          <w:rFonts w:ascii="Arial" w:eastAsia="宋体" w:hAnsi="Arial" w:cs="Times New Roman"/>
          <w:kern w:val="0"/>
          <w:sz w:val="36"/>
          <w:szCs w:val="20"/>
          <w:lang w:val="en-GB"/>
        </w:rPr>
        <w:tab/>
        <w:t>Introduction</w:t>
      </w:r>
    </w:p>
    <w:p w:rsidR="008B54BC" w:rsidRPr="006F6DC6" w:rsidRDefault="00BE773A" w:rsidP="008B54BC">
      <w:pPr>
        <w:rPr>
          <w:rFonts w:ascii="Times" w:hAnsi="Times"/>
          <w:lang w:val="en-GB"/>
        </w:rPr>
      </w:pPr>
      <w:r w:rsidRPr="006F6DC6">
        <w:rPr>
          <w:rFonts w:ascii="Times" w:hAnsi="Times"/>
        </w:rPr>
        <w:t>In S5-254110, SA5 provide</w:t>
      </w:r>
      <w:r w:rsidR="00B35CCD" w:rsidRPr="006F6DC6">
        <w:rPr>
          <w:rFonts w:ascii="Times" w:hAnsi="Times"/>
        </w:rPr>
        <w:t>s</w:t>
      </w:r>
      <w:r w:rsidRPr="006F6DC6">
        <w:rPr>
          <w:rFonts w:ascii="Times" w:hAnsi="Times"/>
        </w:rPr>
        <w:t xml:space="preserve"> </w:t>
      </w:r>
      <w:r w:rsidR="00492C81">
        <w:rPr>
          <w:rFonts w:ascii="Times" w:hAnsi="Times" w:hint="eastAsia"/>
        </w:rPr>
        <w:t xml:space="preserve">a </w:t>
      </w:r>
      <w:r w:rsidRPr="006F6DC6">
        <w:rPr>
          <w:rFonts w:ascii="Times" w:hAnsi="Times"/>
        </w:rPr>
        <w:t xml:space="preserve">reply LS </w:t>
      </w:r>
      <w:r w:rsidR="00492C81">
        <w:rPr>
          <w:rFonts w:ascii="Times" w:hAnsi="Times" w:hint="eastAsia"/>
        </w:rPr>
        <w:t>regarding</w:t>
      </w:r>
      <w:r w:rsidRPr="006F6DC6">
        <w:rPr>
          <w:rFonts w:ascii="Times" w:hAnsi="Times"/>
        </w:rPr>
        <w:t xml:space="preserve"> continuous MDT, </w:t>
      </w:r>
      <w:r w:rsidR="00492C81" w:rsidRPr="00492C81">
        <w:rPr>
          <w:rFonts w:ascii="Times" w:hAnsi="Times"/>
        </w:rPr>
        <w:t>with the proposed solution reflected in the corresponding CRs. The SA5 approach is summarized as follows:</w:t>
      </w:r>
    </w:p>
    <w:p w:rsidR="008B54BC" w:rsidRPr="006F6DC6" w:rsidRDefault="008B54BC" w:rsidP="008B54BC">
      <w:pPr>
        <w:rPr>
          <w:rFonts w:ascii="Times" w:hAnsi="Times"/>
          <w:b/>
        </w:rPr>
      </w:pPr>
      <w:r w:rsidRPr="006F6DC6">
        <w:rPr>
          <w:rFonts w:ascii="Times" w:hAnsi="Times"/>
          <w:b/>
        </w:rPr>
        <w:t>For the Measurement Continuity:</w:t>
      </w:r>
    </w:p>
    <w:p w:rsidR="008B54BC" w:rsidRPr="006F6DC6" w:rsidRDefault="008B54BC" w:rsidP="008B54BC">
      <w:pPr>
        <w:pStyle w:val="ab"/>
        <w:numPr>
          <w:ilvl w:val="0"/>
          <w:numId w:val="1"/>
        </w:numPr>
        <w:ind w:firstLineChars="0"/>
        <w:rPr>
          <w:rFonts w:ascii="Times" w:hAnsi="Times"/>
        </w:rPr>
      </w:pPr>
      <w:r w:rsidRPr="006F6DC6">
        <w:rPr>
          <w:rFonts w:ascii="Times" w:hAnsi="Times"/>
        </w:rPr>
        <w:t xml:space="preserve">OAM shall provide a specific TR to the </w:t>
      </w:r>
      <w:proofErr w:type="spellStart"/>
      <w:r w:rsidRPr="006F6DC6">
        <w:rPr>
          <w:rFonts w:ascii="Times" w:hAnsi="Times"/>
        </w:rPr>
        <w:t>gNBs</w:t>
      </w:r>
      <w:proofErr w:type="spellEnd"/>
      <w:r w:rsidRPr="006F6DC6">
        <w:rPr>
          <w:rFonts w:ascii="Times" w:hAnsi="Times"/>
        </w:rPr>
        <w:t xml:space="preserve"> among the collecti</w:t>
      </w:r>
      <w:r w:rsidR="00492C81">
        <w:rPr>
          <w:rFonts w:ascii="Times" w:hAnsi="Times" w:hint="eastAsia"/>
        </w:rPr>
        <w:t>on</w:t>
      </w:r>
      <w:r w:rsidRPr="006F6DC6">
        <w:rPr>
          <w:rFonts w:ascii="Times" w:hAnsi="Times"/>
        </w:rPr>
        <w:t xml:space="preserve"> area for C-MDT. </w:t>
      </w:r>
    </w:p>
    <w:p w:rsidR="008B54BC" w:rsidRPr="006F6DC6" w:rsidRDefault="00492C81" w:rsidP="008B54BC">
      <w:pPr>
        <w:pStyle w:val="ab"/>
        <w:numPr>
          <w:ilvl w:val="0"/>
          <w:numId w:val="1"/>
        </w:numPr>
        <w:ind w:firstLineChars="0"/>
        <w:rPr>
          <w:rFonts w:ascii="Times" w:hAnsi="Times"/>
        </w:rPr>
      </w:pPr>
      <w:r>
        <w:rPr>
          <w:rFonts w:ascii="Times" w:hAnsi="Times" w:hint="eastAsia"/>
        </w:rPr>
        <w:t>Upon</w:t>
      </w:r>
      <w:r w:rsidR="008B54BC" w:rsidRPr="006F6DC6">
        <w:rPr>
          <w:rFonts w:ascii="Times" w:hAnsi="Times"/>
        </w:rPr>
        <w:t xml:space="preserve"> UE RRC state </w:t>
      </w:r>
      <w:r>
        <w:rPr>
          <w:rFonts w:ascii="Times" w:hAnsi="Times" w:hint="eastAsia"/>
        </w:rPr>
        <w:t>transition</w:t>
      </w:r>
      <w:r w:rsidR="00F541B4">
        <w:rPr>
          <w:rFonts w:ascii="Times" w:hAnsi="Times" w:hint="eastAsia"/>
        </w:rPr>
        <w:t xml:space="preserve"> </w:t>
      </w:r>
      <w:r w:rsidR="008B54BC" w:rsidRPr="006F6DC6">
        <w:rPr>
          <w:rFonts w:ascii="Times" w:hAnsi="Times"/>
        </w:rPr>
        <w:t>(</w:t>
      </w:r>
      <w:r>
        <w:rPr>
          <w:rFonts w:ascii="Times" w:hAnsi="Times" w:hint="eastAsia"/>
        </w:rPr>
        <w:t>from</w:t>
      </w:r>
      <w:r>
        <w:rPr>
          <w:rFonts w:ascii="Times" w:hAnsi="Times"/>
        </w:rPr>
        <w:t xml:space="preserve"> </w:t>
      </w:r>
      <w:proofErr w:type="spellStart"/>
      <w:r>
        <w:rPr>
          <w:rFonts w:ascii="Times" w:hAnsi="Times"/>
        </w:rPr>
        <w:t>RRC_</w:t>
      </w:r>
      <w:r>
        <w:rPr>
          <w:rFonts w:ascii="Times" w:hAnsi="Times" w:hint="eastAsia"/>
        </w:rPr>
        <w:t>idle</w:t>
      </w:r>
      <w:proofErr w:type="spellEnd"/>
      <w:r>
        <w:rPr>
          <w:rFonts w:ascii="Times" w:hAnsi="Times"/>
        </w:rPr>
        <w:t xml:space="preserve"> </w:t>
      </w:r>
      <w:r>
        <w:rPr>
          <w:rFonts w:ascii="Times" w:hAnsi="Times" w:hint="eastAsia"/>
        </w:rPr>
        <w:t>to</w:t>
      </w:r>
      <w:r w:rsidR="008B54BC" w:rsidRPr="006F6DC6">
        <w:rPr>
          <w:rFonts w:ascii="Times" w:hAnsi="Times"/>
        </w:rPr>
        <w:t xml:space="preserve"> </w:t>
      </w:r>
      <w:proofErr w:type="spellStart"/>
      <w:r w:rsidR="008B54BC" w:rsidRPr="006F6DC6">
        <w:rPr>
          <w:rFonts w:ascii="Times" w:hAnsi="Times"/>
        </w:rPr>
        <w:t>RRC_</w:t>
      </w:r>
      <w:r>
        <w:rPr>
          <w:rFonts w:ascii="Times" w:hAnsi="Times" w:hint="eastAsia"/>
        </w:rPr>
        <w:t>connected</w:t>
      </w:r>
      <w:proofErr w:type="spellEnd"/>
      <w:r w:rsidR="008B54BC" w:rsidRPr="006F6DC6">
        <w:rPr>
          <w:rFonts w:ascii="Times" w:hAnsi="Times"/>
        </w:rPr>
        <w:t xml:space="preserve">), the </w:t>
      </w:r>
      <w:proofErr w:type="spellStart"/>
      <w:r w:rsidR="008B54BC" w:rsidRPr="006F6DC6">
        <w:rPr>
          <w:rFonts w:ascii="Times" w:hAnsi="Times"/>
        </w:rPr>
        <w:t>gNB</w:t>
      </w:r>
      <w:proofErr w:type="spellEnd"/>
      <w:r w:rsidR="008B54BC" w:rsidRPr="006F6DC6">
        <w:rPr>
          <w:rFonts w:ascii="Times" w:hAnsi="Times"/>
        </w:rPr>
        <w:t xml:space="preserve"> identify the UE is configured with C-MDT via the specific TR.</w:t>
      </w:r>
    </w:p>
    <w:p w:rsidR="008B54BC" w:rsidRPr="006F6DC6" w:rsidRDefault="008B54BC" w:rsidP="008B54BC">
      <w:pPr>
        <w:rPr>
          <w:rFonts w:ascii="Times" w:hAnsi="Times"/>
          <w:b/>
        </w:rPr>
      </w:pPr>
      <w:r w:rsidRPr="006F6DC6">
        <w:rPr>
          <w:rFonts w:ascii="Times" w:hAnsi="Times"/>
          <w:b/>
        </w:rPr>
        <w:t>For Trace Correlation:</w:t>
      </w:r>
    </w:p>
    <w:p w:rsidR="008B54BC" w:rsidRPr="006F6DC6" w:rsidRDefault="008B54BC" w:rsidP="008B54BC">
      <w:pPr>
        <w:pStyle w:val="ab"/>
        <w:numPr>
          <w:ilvl w:val="0"/>
          <w:numId w:val="1"/>
        </w:numPr>
        <w:ind w:firstLineChars="0"/>
        <w:rPr>
          <w:rFonts w:ascii="Times" w:hAnsi="Times"/>
        </w:rPr>
      </w:pPr>
      <w:r w:rsidRPr="006F6DC6">
        <w:rPr>
          <w:rFonts w:ascii="Times" w:hAnsi="Times"/>
        </w:rPr>
        <w:t xml:space="preserve">OAM shall provide a TRSR range per TR for each </w:t>
      </w:r>
      <w:proofErr w:type="spellStart"/>
      <w:r w:rsidRPr="006F6DC6">
        <w:rPr>
          <w:rFonts w:ascii="Times" w:hAnsi="Times"/>
        </w:rPr>
        <w:t>gNB</w:t>
      </w:r>
      <w:proofErr w:type="spellEnd"/>
      <w:r w:rsidRPr="006F6DC6">
        <w:rPr>
          <w:rFonts w:ascii="Times" w:hAnsi="Times"/>
        </w:rPr>
        <w:t xml:space="preserve"> to avoiding TRSR collision.</w:t>
      </w:r>
    </w:p>
    <w:p w:rsidR="008B54BC" w:rsidRPr="006F6DC6" w:rsidRDefault="008B54BC" w:rsidP="00492C81">
      <w:pPr>
        <w:pStyle w:val="ab"/>
        <w:numPr>
          <w:ilvl w:val="0"/>
          <w:numId w:val="1"/>
        </w:numPr>
        <w:ind w:firstLineChars="0"/>
        <w:rPr>
          <w:rFonts w:ascii="Times" w:hAnsi="Times"/>
        </w:rPr>
      </w:pPr>
      <w:r w:rsidRPr="006F6DC6">
        <w:rPr>
          <w:rFonts w:ascii="Times" w:hAnsi="Times"/>
        </w:rPr>
        <w:t xml:space="preserve">When the new TRSR is assigned, </w:t>
      </w:r>
      <w:r w:rsidR="00492C81" w:rsidRPr="00492C81">
        <w:rPr>
          <w:rFonts w:ascii="Times" w:hAnsi="Times"/>
        </w:rPr>
        <w:t xml:space="preserve">the </w:t>
      </w:r>
      <w:proofErr w:type="spellStart"/>
      <w:r w:rsidR="00492C81" w:rsidRPr="00492C81">
        <w:rPr>
          <w:rFonts w:ascii="Times" w:hAnsi="Times"/>
        </w:rPr>
        <w:t>gNB</w:t>
      </w:r>
      <w:proofErr w:type="spellEnd"/>
      <w:r w:rsidR="00492C81" w:rsidRPr="00492C81">
        <w:rPr>
          <w:rFonts w:ascii="Times" w:hAnsi="Times"/>
        </w:rPr>
        <w:t xml:space="preserve"> shall report the correlation between th</w:t>
      </w:r>
      <w:r w:rsidR="00492C81">
        <w:rPr>
          <w:rFonts w:ascii="Times" w:hAnsi="Times"/>
        </w:rPr>
        <w:t xml:space="preserve">e old and new TRSRs to the TCE </w:t>
      </w:r>
      <w:r w:rsidR="00492C81" w:rsidRPr="00492C81">
        <w:rPr>
          <w:rFonts w:ascii="Times" w:hAnsi="Times"/>
        </w:rPr>
        <w:t>for measurement continuity</w:t>
      </w:r>
      <w:r w:rsidRPr="006F6DC6">
        <w:rPr>
          <w:rFonts w:ascii="Times" w:hAnsi="Times"/>
        </w:rPr>
        <w:t xml:space="preserve">. </w:t>
      </w:r>
    </w:p>
    <w:p w:rsidR="00BE773A" w:rsidRPr="006F6DC6" w:rsidRDefault="008B54BC">
      <w:pPr>
        <w:rPr>
          <w:rFonts w:ascii="Times" w:hAnsi="Times"/>
        </w:rPr>
      </w:pPr>
      <w:r w:rsidRPr="006F6DC6">
        <w:rPr>
          <w:rFonts w:ascii="Times" w:hAnsi="Times"/>
        </w:rPr>
        <w:t xml:space="preserve">In this paper, </w:t>
      </w:r>
      <w:r w:rsidR="00492C81" w:rsidRPr="00492C81">
        <w:rPr>
          <w:rFonts w:ascii="Times" w:hAnsi="Times"/>
        </w:rPr>
        <w:t>we will address the remaining details and finalize this topic in RAN3</w:t>
      </w:r>
      <w:r w:rsidRPr="006F6DC6">
        <w:rPr>
          <w:rFonts w:ascii="Times" w:hAnsi="Times"/>
        </w:rPr>
        <w:t>.</w:t>
      </w:r>
    </w:p>
    <w:p w:rsidR="00C5139A" w:rsidRDefault="00BE773A" w:rsidP="008B54BC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</w:p>
    <w:p w:rsidR="009B3CFF" w:rsidRPr="008B54BC" w:rsidRDefault="00994E5A" w:rsidP="006F6DC6">
      <w:pPr>
        <w:pStyle w:val="2"/>
        <w:spacing w:before="0" w:after="0"/>
        <w:rPr>
          <w:rFonts w:ascii="Arial Unicode MS" w:eastAsia="Arial Unicode MS" w:hAnsi="Arial Unicode MS" w:cs="Arial Unicode MS"/>
          <w:sz w:val="21"/>
        </w:rPr>
      </w:pPr>
      <w:r w:rsidRPr="008B54BC">
        <w:rPr>
          <w:rFonts w:ascii="Arial Unicode MS" w:eastAsia="Arial Unicode MS" w:hAnsi="Arial Unicode MS" w:cs="Arial Unicode MS" w:hint="eastAsia"/>
          <w:sz w:val="21"/>
        </w:rPr>
        <w:t>2.</w:t>
      </w:r>
      <w:r w:rsidR="008B54BC">
        <w:rPr>
          <w:rFonts w:ascii="Arial Unicode MS" w:eastAsia="Arial Unicode MS" w:hAnsi="Arial Unicode MS" w:cs="Arial Unicode MS" w:hint="eastAsia"/>
          <w:sz w:val="21"/>
        </w:rPr>
        <w:t>1</w:t>
      </w:r>
      <w:r w:rsidRPr="008B54BC">
        <w:rPr>
          <w:rFonts w:ascii="Arial Unicode MS" w:eastAsia="Arial Unicode MS" w:hAnsi="Arial Unicode MS" w:cs="Arial Unicode MS" w:hint="eastAsia"/>
          <w:sz w:val="21"/>
        </w:rPr>
        <w:t xml:space="preserve"> </w:t>
      </w:r>
      <w:r w:rsidR="00157FB7">
        <w:rPr>
          <w:rFonts w:ascii="Arial Unicode MS" w:eastAsia="Arial Unicode MS" w:hAnsi="Arial Unicode MS" w:cs="Arial Unicode MS" w:hint="eastAsia"/>
          <w:sz w:val="21"/>
        </w:rPr>
        <w:t>S</w:t>
      </w:r>
      <w:r w:rsidR="008B54BC">
        <w:rPr>
          <w:rFonts w:ascii="Arial Unicode MS" w:eastAsia="Arial Unicode MS" w:hAnsi="Arial Unicode MS" w:cs="Arial Unicode MS" w:hint="eastAsia"/>
          <w:sz w:val="21"/>
        </w:rPr>
        <w:t xml:space="preserve">tage 3 </w:t>
      </w:r>
      <w:r w:rsidR="00BF0951">
        <w:rPr>
          <w:rFonts w:ascii="Arial Unicode MS" w:eastAsia="Arial Unicode MS" w:hAnsi="Arial Unicode MS" w:cs="Arial Unicode MS" w:hint="eastAsia"/>
          <w:sz w:val="21"/>
        </w:rPr>
        <w:t>I</w:t>
      </w:r>
      <w:r w:rsidR="008B54BC">
        <w:rPr>
          <w:rFonts w:ascii="Arial Unicode MS" w:eastAsia="Arial Unicode MS" w:hAnsi="Arial Unicode MS" w:cs="Arial Unicode MS" w:hint="eastAsia"/>
          <w:sz w:val="21"/>
        </w:rPr>
        <w:t>mpact</w:t>
      </w:r>
    </w:p>
    <w:p w:rsidR="00F541B4" w:rsidRDefault="00F541B4" w:rsidP="00F541B4">
      <w:pPr>
        <w:spacing w:after="240"/>
        <w:rPr>
          <w:rFonts w:ascii="Times" w:hAnsi="Times"/>
        </w:rPr>
      </w:pPr>
      <w:r>
        <w:rPr>
          <w:rFonts w:ascii="Times" w:hAnsi="Times"/>
        </w:rPr>
        <w:t>C</w:t>
      </w:r>
      <w:r>
        <w:rPr>
          <w:rFonts w:ascii="Times" w:hAnsi="Times" w:hint="eastAsia"/>
        </w:rPr>
        <w:t>onsidering the HO scenario, t</w:t>
      </w:r>
      <w:r w:rsidR="00492C81">
        <w:rPr>
          <w:rFonts w:ascii="Times" w:hAnsi="Times"/>
        </w:rPr>
        <w:t xml:space="preserve">o support continuous MDT, </w:t>
      </w:r>
      <w:r w:rsidR="00B14A4C" w:rsidRPr="006F6DC6">
        <w:rPr>
          <w:rFonts w:ascii="Times" w:hAnsi="Times"/>
        </w:rPr>
        <w:t xml:space="preserve">the </w:t>
      </w:r>
      <w:r w:rsidR="00492C81">
        <w:rPr>
          <w:rFonts w:ascii="Times" w:hAnsi="Times" w:hint="eastAsia"/>
        </w:rPr>
        <w:t xml:space="preserve">target </w:t>
      </w:r>
      <w:proofErr w:type="spellStart"/>
      <w:r w:rsidR="00B14A4C" w:rsidRPr="006F6DC6">
        <w:rPr>
          <w:rFonts w:ascii="Times" w:hAnsi="Times"/>
        </w:rPr>
        <w:t>gN</w:t>
      </w:r>
      <w:r>
        <w:rPr>
          <w:rFonts w:ascii="Times" w:hAnsi="Times"/>
        </w:rPr>
        <w:t>Bs</w:t>
      </w:r>
      <w:proofErr w:type="spellEnd"/>
      <w:r>
        <w:rPr>
          <w:rFonts w:ascii="Times" w:hAnsi="Times"/>
        </w:rPr>
        <w:t xml:space="preserve"> </w:t>
      </w:r>
      <w:r w:rsidR="00492C81">
        <w:rPr>
          <w:rFonts w:ascii="Times" w:hAnsi="Times" w:hint="eastAsia"/>
        </w:rPr>
        <w:t>with</w:t>
      </w:r>
      <w:r>
        <w:rPr>
          <w:rFonts w:ascii="Times" w:hAnsi="Times"/>
        </w:rPr>
        <w:t>in the configured area shall</w:t>
      </w:r>
      <w:r>
        <w:rPr>
          <w:rFonts w:ascii="Times" w:hAnsi="Times" w:hint="eastAsia"/>
        </w:rPr>
        <w:t xml:space="preserve"> </w:t>
      </w:r>
      <w:r w:rsidR="00492C81">
        <w:rPr>
          <w:rFonts w:ascii="Times" w:hAnsi="Times" w:hint="eastAsia"/>
        </w:rPr>
        <w:t>be capable of</w:t>
      </w:r>
      <w:r w:rsidR="00B14A4C" w:rsidRPr="006F6DC6">
        <w:rPr>
          <w:rFonts w:ascii="Times" w:hAnsi="Times"/>
        </w:rPr>
        <w:t xml:space="preserve"> identify</w:t>
      </w:r>
      <w:r w:rsidR="00492C81">
        <w:rPr>
          <w:rFonts w:ascii="Times" w:hAnsi="Times" w:hint="eastAsia"/>
        </w:rPr>
        <w:t>ing</w:t>
      </w:r>
      <w:r w:rsidR="00B14A4C" w:rsidRPr="006F6DC6">
        <w:rPr>
          <w:rFonts w:ascii="Times" w:hAnsi="Times"/>
        </w:rPr>
        <w:t xml:space="preserve"> the UE</w:t>
      </w:r>
      <w:r w:rsidR="00492C81">
        <w:rPr>
          <w:rFonts w:ascii="Times" w:hAnsi="Times"/>
        </w:rPr>
        <w:t xml:space="preserve"> has been selected </w:t>
      </w:r>
      <w:r w:rsidR="00492C81">
        <w:rPr>
          <w:rFonts w:ascii="Times" w:hAnsi="Times" w:hint="eastAsia"/>
        </w:rPr>
        <w:t>for</w:t>
      </w:r>
      <w:r w:rsidR="00B14A4C" w:rsidRPr="006F6DC6">
        <w:rPr>
          <w:rFonts w:ascii="Times" w:hAnsi="Times"/>
        </w:rPr>
        <w:t xml:space="preserve"> C-MDT</w:t>
      </w:r>
      <w:r w:rsidR="00636569" w:rsidRPr="006F6DC6">
        <w:rPr>
          <w:rFonts w:ascii="Times" w:hAnsi="Times"/>
        </w:rPr>
        <w:t xml:space="preserve">, </w:t>
      </w:r>
      <w:r w:rsidR="008D78A1" w:rsidRPr="006F6DC6">
        <w:rPr>
          <w:rFonts w:ascii="Times" w:hAnsi="Times"/>
        </w:rPr>
        <w:t xml:space="preserve">and </w:t>
      </w:r>
      <w:r w:rsidR="00492C81">
        <w:rPr>
          <w:rFonts w:ascii="Times" w:hAnsi="Times" w:hint="eastAsia"/>
        </w:rPr>
        <w:t xml:space="preserve">the target </w:t>
      </w:r>
      <w:proofErr w:type="spellStart"/>
      <w:r w:rsidR="00492C81">
        <w:rPr>
          <w:rFonts w:ascii="Times" w:hAnsi="Times" w:hint="eastAsia"/>
        </w:rPr>
        <w:t>gNBs</w:t>
      </w:r>
      <w:proofErr w:type="spellEnd"/>
      <w:r w:rsidR="00492C81">
        <w:rPr>
          <w:rFonts w:ascii="Times" w:hAnsi="Times" w:hint="eastAsia"/>
        </w:rPr>
        <w:t xml:space="preserve"> </w:t>
      </w:r>
      <w:r w:rsidR="008D78A1" w:rsidRPr="006F6DC6">
        <w:rPr>
          <w:rFonts w:ascii="Times" w:hAnsi="Times"/>
        </w:rPr>
        <w:t xml:space="preserve">re-configured the immediate MDT to the UE as soon as possible. Besides, the target </w:t>
      </w:r>
      <w:proofErr w:type="spellStart"/>
      <w:r w:rsidR="008D78A1" w:rsidRPr="006F6DC6">
        <w:rPr>
          <w:rFonts w:ascii="Times" w:hAnsi="Times"/>
        </w:rPr>
        <w:t>gNB</w:t>
      </w:r>
      <w:proofErr w:type="spellEnd"/>
      <w:r w:rsidR="008D78A1" w:rsidRPr="006F6DC6">
        <w:rPr>
          <w:rFonts w:ascii="Times" w:hAnsi="Times"/>
        </w:rPr>
        <w:t xml:space="preserve"> shall report the association between the old TRSR</w:t>
      </w:r>
      <w:r w:rsidR="00B14A4C" w:rsidRPr="006F6DC6">
        <w:rPr>
          <w:rFonts w:ascii="Times" w:hAnsi="Times"/>
        </w:rPr>
        <w:t xml:space="preserve"> </w:t>
      </w:r>
      <w:r w:rsidR="008D78A1" w:rsidRPr="006F6DC6">
        <w:rPr>
          <w:rFonts w:ascii="Times" w:hAnsi="Times"/>
        </w:rPr>
        <w:t xml:space="preserve">(assigned by the source </w:t>
      </w:r>
      <w:proofErr w:type="spellStart"/>
      <w:r w:rsidR="008D78A1" w:rsidRPr="006F6DC6">
        <w:rPr>
          <w:rFonts w:ascii="Times" w:hAnsi="Times"/>
        </w:rPr>
        <w:t>gNB</w:t>
      </w:r>
      <w:proofErr w:type="spellEnd"/>
      <w:r w:rsidR="008D78A1" w:rsidRPr="006F6DC6">
        <w:rPr>
          <w:rFonts w:ascii="Times" w:hAnsi="Times"/>
        </w:rPr>
        <w:t xml:space="preserve">) and new TRSR (assigned by the target </w:t>
      </w:r>
      <w:proofErr w:type="spellStart"/>
      <w:r w:rsidR="008D78A1" w:rsidRPr="006F6DC6">
        <w:rPr>
          <w:rFonts w:ascii="Times" w:hAnsi="Times"/>
        </w:rPr>
        <w:t>gNB</w:t>
      </w:r>
      <w:proofErr w:type="spellEnd"/>
      <w:r w:rsidR="008D78A1" w:rsidRPr="006F6DC6">
        <w:rPr>
          <w:rFonts w:ascii="Times" w:hAnsi="Times"/>
        </w:rPr>
        <w:t>).</w:t>
      </w:r>
    </w:p>
    <w:p w:rsidR="00B14A4C" w:rsidRPr="00F541B4" w:rsidRDefault="00F541B4" w:rsidP="00F541B4">
      <w:pPr>
        <w:spacing w:after="240"/>
        <w:rPr>
          <w:rFonts w:ascii="Times" w:hAnsi="Times"/>
        </w:rPr>
      </w:pPr>
      <w:r>
        <w:rPr>
          <w:rFonts w:ascii="Times" w:hAnsi="Times"/>
        </w:rPr>
        <w:t>T</w:t>
      </w:r>
      <w:r>
        <w:rPr>
          <w:rFonts w:ascii="Times" w:hAnsi="Times" w:hint="eastAsia"/>
        </w:rPr>
        <w:t>o realize C-MDT, a</w:t>
      </w:r>
      <w:r w:rsidR="00B14A4C" w:rsidRPr="006F6DC6">
        <w:rPr>
          <w:rFonts w:ascii="Times" w:hAnsi="Times"/>
        </w:rPr>
        <w:t xml:space="preserve"> </w:t>
      </w:r>
      <w:r w:rsidR="00BF0951" w:rsidRPr="00BF0951">
        <w:rPr>
          <w:rFonts w:ascii="Times" w:hAnsi="Times"/>
        </w:rPr>
        <w:t>recommended approach</w:t>
      </w:r>
      <w:r w:rsidR="00B14A4C" w:rsidRPr="006F6DC6">
        <w:rPr>
          <w:rFonts w:ascii="Times" w:hAnsi="Times"/>
        </w:rPr>
        <w:t xml:space="preserve"> is includ</w:t>
      </w:r>
      <w:r w:rsidR="003B5880">
        <w:rPr>
          <w:rFonts w:ascii="Times" w:hAnsi="Times" w:hint="eastAsia"/>
        </w:rPr>
        <w:t>ing</w:t>
      </w:r>
      <w:r w:rsidR="006F6DC6" w:rsidRPr="006F6DC6">
        <w:rPr>
          <w:rFonts w:ascii="Times" w:hAnsi="Times"/>
        </w:rPr>
        <w:t xml:space="preserve"> the (TR, TRSR) in the </w:t>
      </w:r>
      <w:r>
        <w:rPr>
          <w:rFonts w:ascii="Times" w:hAnsi="Times" w:hint="eastAsia"/>
        </w:rPr>
        <w:t>H</w:t>
      </w:r>
      <w:r w:rsidR="006F6DC6" w:rsidRPr="006F6DC6">
        <w:rPr>
          <w:rFonts w:ascii="Times" w:hAnsi="Times"/>
        </w:rPr>
        <w:t xml:space="preserve">andover </w:t>
      </w:r>
      <w:r>
        <w:rPr>
          <w:rFonts w:ascii="Times" w:hAnsi="Times" w:hint="eastAsia"/>
        </w:rPr>
        <w:t>R</w:t>
      </w:r>
      <w:r w:rsidR="00B14A4C" w:rsidRPr="006F6DC6">
        <w:rPr>
          <w:rFonts w:ascii="Times" w:hAnsi="Times"/>
        </w:rPr>
        <w:t>equest message.</w:t>
      </w:r>
      <w:r w:rsidR="00B14A4C" w:rsidRPr="006F6DC6">
        <w:rPr>
          <w:rFonts w:ascii="Times" w:eastAsia="宋体" w:hAnsi="Times" w:cs="宋体"/>
          <w:outline/>
          <w:color w:val="000000"/>
          <w:kern w:val="0"/>
          <w:sz w:val="24"/>
          <w:szCs w:val="2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 </w:t>
      </w:r>
      <w:r w:rsidR="00B14A4C" w:rsidRPr="006F6DC6">
        <w:rPr>
          <w:rFonts w:ascii="Times" w:eastAsia="宋体" w:hAnsi="Times" w:cs="Calibri"/>
          <w:outline/>
          <w:color w:val="000000"/>
          <w:kern w:val="0"/>
          <w:sz w:val="20"/>
          <w:szCs w:val="2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8D78A1" w:rsidRPr="006F6DC6" w:rsidRDefault="008D78A1" w:rsidP="00B14A4C">
      <w:pPr>
        <w:spacing w:after="240"/>
        <w:rPr>
          <w:rFonts w:ascii="Times" w:hAnsi="Times"/>
        </w:rPr>
      </w:pPr>
      <w:r w:rsidRPr="006F6DC6">
        <w:rPr>
          <w:rFonts w:ascii="Times" w:hAnsi="Times"/>
        </w:rPr>
        <w:t xml:space="preserve">If the target node is configured with C-MDT by the OAM, </w:t>
      </w:r>
      <w:r w:rsidR="00BF0951">
        <w:rPr>
          <w:rFonts w:ascii="Times" w:hAnsi="Times" w:hint="eastAsia"/>
        </w:rPr>
        <w:t xml:space="preserve">upon receiving the </w:t>
      </w:r>
      <w:r w:rsidRPr="006F6DC6">
        <w:rPr>
          <w:rFonts w:ascii="Times" w:hAnsi="Times"/>
        </w:rPr>
        <w:t>TR</w:t>
      </w:r>
      <w:r w:rsidR="00BF0951">
        <w:rPr>
          <w:rFonts w:ascii="Times" w:hAnsi="Times" w:hint="eastAsia"/>
        </w:rPr>
        <w:t xml:space="preserve"> of UE</w:t>
      </w:r>
      <w:r w:rsidR="00BF0951">
        <w:rPr>
          <w:rFonts w:ascii="Times" w:hAnsi="Times"/>
        </w:rPr>
        <w:t xml:space="preserve">, the target node </w:t>
      </w:r>
      <w:r w:rsidR="00BF0951">
        <w:rPr>
          <w:rFonts w:ascii="Times" w:hAnsi="Times" w:hint="eastAsia"/>
        </w:rPr>
        <w:t xml:space="preserve">shall identify </w:t>
      </w:r>
      <w:r w:rsidRPr="006F6DC6">
        <w:rPr>
          <w:rFonts w:ascii="Times" w:hAnsi="Times"/>
        </w:rPr>
        <w:t xml:space="preserve">the UE is </w:t>
      </w:r>
      <w:r w:rsidR="00F541B4">
        <w:rPr>
          <w:rFonts w:ascii="Times" w:hAnsi="Times"/>
        </w:rPr>
        <w:t xml:space="preserve">configured with C-MDT, and </w:t>
      </w:r>
      <w:r w:rsidR="00F541B4">
        <w:rPr>
          <w:rFonts w:ascii="Times" w:hAnsi="Times" w:hint="eastAsia"/>
        </w:rPr>
        <w:t>will</w:t>
      </w:r>
      <w:r w:rsidRPr="006F6DC6">
        <w:rPr>
          <w:rFonts w:ascii="Times" w:hAnsi="Times"/>
        </w:rPr>
        <w:t xml:space="preserve"> re-configuration the immediate and logged MDT configuration to th</w:t>
      </w:r>
      <w:r w:rsidR="00F541B4">
        <w:rPr>
          <w:rFonts w:ascii="Times" w:hAnsi="Times"/>
        </w:rPr>
        <w:t xml:space="preserve">e UE. Also, the target </w:t>
      </w:r>
      <w:proofErr w:type="spellStart"/>
      <w:r w:rsidR="00F541B4">
        <w:rPr>
          <w:rFonts w:ascii="Times" w:hAnsi="Times"/>
        </w:rPr>
        <w:t>gNB</w:t>
      </w:r>
      <w:proofErr w:type="spellEnd"/>
      <w:r w:rsidR="00F541B4">
        <w:rPr>
          <w:rFonts w:ascii="Times" w:hAnsi="Times"/>
        </w:rPr>
        <w:t xml:space="preserve"> </w:t>
      </w:r>
      <w:r w:rsidR="00F541B4">
        <w:rPr>
          <w:rFonts w:ascii="Times" w:hAnsi="Times" w:hint="eastAsia"/>
        </w:rPr>
        <w:t>will</w:t>
      </w:r>
      <w:r w:rsidRPr="006F6DC6">
        <w:rPr>
          <w:rFonts w:ascii="Times" w:hAnsi="Times"/>
        </w:rPr>
        <w:t xml:space="preserve"> report the association between the old TRSR (assigned by the source </w:t>
      </w:r>
      <w:proofErr w:type="spellStart"/>
      <w:r w:rsidRPr="006F6DC6">
        <w:rPr>
          <w:rFonts w:ascii="Times" w:hAnsi="Times"/>
        </w:rPr>
        <w:t>gNB</w:t>
      </w:r>
      <w:proofErr w:type="spellEnd"/>
      <w:r w:rsidRPr="006F6DC6">
        <w:rPr>
          <w:rFonts w:ascii="Times" w:hAnsi="Times"/>
        </w:rPr>
        <w:t xml:space="preserve">) and new TRSR (assigned by the target </w:t>
      </w:r>
      <w:proofErr w:type="spellStart"/>
      <w:r w:rsidRPr="006F6DC6">
        <w:rPr>
          <w:rFonts w:ascii="Times" w:hAnsi="Times"/>
        </w:rPr>
        <w:t>gNB</w:t>
      </w:r>
      <w:proofErr w:type="spellEnd"/>
      <w:r w:rsidRPr="006F6DC6">
        <w:rPr>
          <w:rFonts w:ascii="Times" w:hAnsi="Times"/>
        </w:rPr>
        <w:t>) to the OAM</w:t>
      </w:r>
      <w:r w:rsidR="00E164A4" w:rsidRPr="006F6DC6">
        <w:rPr>
          <w:rFonts w:ascii="Times" w:hAnsi="Times"/>
        </w:rPr>
        <w:t xml:space="preserve">. </w:t>
      </w:r>
    </w:p>
    <w:p w:rsidR="00D16910" w:rsidRDefault="008D78A1" w:rsidP="00B14A4C">
      <w:pPr>
        <w:spacing w:after="240"/>
        <w:rPr>
          <w:rFonts w:ascii="Times" w:hAnsi="Times"/>
        </w:rPr>
      </w:pPr>
      <w:r w:rsidRPr="006F6DC6">
        <w:rPr>
          <w:rFonts w:ascii="Times" w:hAnsi="Times"/>
        </w:rPr>
        <w:t>If the target node is not configured C-MDT by OAM, then the C-MDT shall</w:t>
      </w:r>
      <w:r w:rsidR="00BF0951">
        <w:rPr>
          <w:rFonts w:ascii="Times" w:hAnsi="Times" w:hint="eastAsia"/>
        </w:rPr>
        <w:t xml:space="preserve"> be</w:t>
      </w:r>
      <w:r w:rsidRPr="006F6DC6">
        <w:rPr>
          <w:rFonts w:ascii="Times" w:hAnsi="Times"/>
        </w:rPr>
        <w:t xml:space="preserve"> </w:t>
      </w:r>
      <w:r w:rsidR="00BF0951" w:rsidRPr="00BF0951">
        <w:rPr>
          <w:rFonts w:ascii="Times" w:hAnsi="Times"/>
        </w:rPr>
        <w:t xml:space="preserve">terminated upon </w:t>
      </w:r>
      <w:r w:rsidR="00BF0951" w:rsidRPr="00BF0951">
        <w:rPr>
          <w:rFonts w:ascii="Times" w:hAnsi="Times"/>
        </w:rPr>
        <w:lastRenderedPageBreak/>
        <w:t>the UE moving out of the collection area.</w:t>
      </w:r>
      <w:r w:rsidRPr="006F6DC6">
        <w:rPr>
          <w:rFonts w:ascii="Times" w:hAnsi="Times"/>
        </w:rPr>
        <w:t xml:space="preserve"> </w:t>
      </w:r>
    </w:p>
    <w:p w:rsidR="003B5880" w:rsidRPr="006F6DC6" w:rsidRDefault="003B5880" w:rsidP="00B14A4C">
      <w:pPr>
        <w:spacing w:after="240"/>
        <w:rPr>
          <w:rFonts w:ascii="Times" w:hAnsi="Times"/>
        </w:rPr>
      </w:pPr>
      <w:r w:rsidRPr="006F6DC6">
        <w:rPr>
          <w:rFonts w:ascii="Times" w:hAnsi="Times"/>
        </w:rPr>
        <w:t xml:space="preserve">This </w:t>
      </w:r>
      <w:r>
        <w:rPr>
          <w:rFonts w:ascii="Times" w:hAnsi="Times" w:hint="eastAsia"/>
        </w:rPr>
        <w:t xml:space="preserve">above </w:t>
      </w:r>
      <w:r w:rsidRPr="006F6DC6">
        <w:rPr>
          <w:rFonts w:ascii="Times" w:hAnsi="Times"/>
        </w:rPr>
        <w:t xml:space="preserve">approach is also applicable for UE resume from </w:t>
      </w:r>
      <w:proofErr w:type="spellStart"/>
      <w:r w:rsidRPr="006F6DC6">
        <w:rPr>
          <w:rFonts w:ascii="Times" w:hAnsi="Times"/>
        </w:rPr>
        <w:t>RRC_idle</w:t>
      </w:r>
      <w:proofErr w:type="spellEnd"/>
      <w:r>
        <w:rPr>
          <w:rFonts w:ascii="Times" w:hAnsi="Times" w:hint="eastAsia"/>
        </w:rPr>
        <w:t>, and (TR, TRSR) need to be introduced to the</w:t>
      </w:r>
      <w:r w:rsidRPr="00F541B4">
        <w:t xml:space="preserve"> </w:t>
      </w:r>
      <w:r>
        <w:rPr>
          <w:rFonts w:ascii="Times" w:hAnsi="Times" w:hint="eastAsia"/>
        </w:rPr>
        <w:t>R</w:t>
      </w:r>
      <w:r w:rsidRPr="00F541B4">
        <w:rPr>
          <w:rFonts w:ascii="Times" w:hAnsi="Times"/>
        </w:rPr>
        <w:t xml:space="preserve">etrieve UE </w:t>
      </w:r>
      <w:r>
        <w:rPr>
          <w:rFonts w:ascii="Times" w:hAnsi="Times" w:hint="eastAsia"/>
        </w:rPr>
        <w:t>C</w:t>
      </w:r>
      <w:r w:rsidRPr="00F541B4">
        <w:rPr>
          <w:rFonts w:ascii="Times" w:hAnsi="Times"/>
        </w:rPr>
        <w:t xml:space="preserve">ontext </w:t>
      </w:r>
      <w:r>
        <w:rPr>
          <w:rFonts w:ascii="Times" w:hAnsi="Times" w:hint="eastAsia"/>
        </w:rPr>
        <w:t>R</w:t>
      </w:r>
      <w:r w:rsidRPr="00F541B4">
        <w:rPr>
          <w:rFonts w:ascii="Times" w:hAnsi="Times"/>
        </w:rPr>
        <w:t>esponse message</w:t>
      </w:r>
      <w:r w:rsidRPr="006F6DC6">
        <w:rPr>
          <w:rFonts w:ascii="Times" w:hAnsi="Times"/>
        </w:rPr>
        <w:t>.</w:t>
      </w:r>
    </w:p>
    <w:p w:rsidR="009F71C7" w:rsidRPr="006F6DC6" w:rsidRDefault="00611003" w:rsidP="00C5139A">
      <w:pPr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 w:rsidR="006F6DC6">
        <w:rPr>
          <w:rFonts w:ascii="Times" w:hAnsi="Times" w:hint="eastAsia"/>
          <w:b/>
        </w:rPr>
        <w:t xml:space="preserve"> 1</w:t>
      </w:r>
      <w:r w:rsidRPr="006F6DC6">
        <w:rPr>
          <w:rFonts w:ascii="Times" w:hAnsi="Times"/>
          <w:b/>
        </w:rPr>
        <w:t xml:space="preserve">: Introduce a (TR, TRSR) as </w:t>
      </w:r>
      <w:r w:rsidR="003B5880">
        <w:rPr>
          <w:rFonts w:ascii="Times" w:hAnsi="Times" w:hint="eastAsia"/>
          <w:b/>
        </w:rPr>
        <w:t xml:space="preserve">Continuous </w:t>
      </w:r>
      <w:r w:rsidRPr="006F6DC6">
        <w:rPr>
          <w:rFonts w:ascii="Times" w:hAnsi="Times"/>
          <w:b/>
        </w:rPr>
        <w:t xml:space="preserve">MDT indicator in Handover </w:t>
      </w:r>
      <w:r w:rsidR="00F541B4">
        <w:rPr>
          <w:rFonts w:ascii="Times" w:hAnsi="Times" w:hint="eastAsia"/>
          <w:b/>
        </w:rPr>
        <w:t>R</w:t>
      </w:r>
      <w:r w:rsidRPr="006F6DC6">
        <w:rPr>
          <w:rFonts w:ascii="Times" w:hAnsi="Times"/>
          <w:b/>
        </w:rPr>
        <w:t>equest message</w:t>
      </w:r>
      <w:r w:rsidR="006B24CE" w:rsidRPr="006F6DC6">
        <w:rPr>
          <w:rFonts w:ascii="Times" w:hAnsi="Times"/>
          <w:b/>
        </w:rPr>
        <w:t xml:space="preserve"> </w:t>
      </w:r>
      <w:r w:rsidRPr="006F6DC6">
        <w:rPr>
          <w:rFonts w:ascii="Times" w:hAnsi="Times"/>
          <w:b/>
        </w:rPr>
        <w:t xml:space="preserve">to inform target node the UE is configured with C-MDT. </w:t>
      </w:r>
    </w:p>
    <w:p w:rsidR="006654C3" w:rsidRDefault="006654C3" w:rsidP="00C5139A">
      <w:pPr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 w:rsidR="006F6DC6">
        <w:rPr>
          <w:rFonts w:ascii="Times" w:hAnsi="Times" w:hint="eastAsia"/>
          <w:b/>
        </w:rPr>
        <w:t xml:space="preserve"> 2</w:t>
      </w:r>
      <w:r w:rsidRPr="006F6DC6">
        <w:rPr>
          <w:rFonts w:ascii="Times" w:hAnsi="Times"/>
          <w:b/>
        </w:rPr>
        <w:t xml:space="preserve">: Introduce a (TR, TRSR) as </w:t>
      </w:r>
      <w:r w:rsidR="003B5880">
        <w:rPr>
          <w:rFonts w:ascii="Times" w:hAnsi="Times" w:hint="eastAsia"/>
          <w:b/>
        </w:rPr>
        <w:t>Continuous</w:t>
      </w:r>
      <w:r w:rsidR="003B5880" w:rsidRPr="006F6DC6">
        <w:rPr>
          <w:rFonts w:ascii="Times" w:hAnsi="Times"/>
          <w:b/>
        </w:rPr>
        <w:t xml:space="preserve"> </w:t>
      </w:r>
      <w:r w:rsidR="003B5880">
        <w:rPr>
          <w:rFonts w:ascii="Times" w:hAnsi="Times"/>
          <w:b/>
        </w:rPr>
        <w:t xml:space="preserve">MDT indicator in retrieve UE </w:t>
      </w:r>
      <w:r w:rsidR="003B5880">
        <w:rPr>
          <w:rFonts w:ascii="Times" w:hAnsi="Times" w:hint="eastAsia"/>
          <w:b/>
        </w:rPr>
        <w:t>C</w:t>
      </w:r>
      <w:r w:rsidR="003B5880">
        <w:rPr>
          <w:rFonts w:ascii="Times" w:hAnsi="Times"/>
          <w:b/>
        </w:rPr>
        <w:t xml:space="preserve">ontext </w:t>
      </w:r>
      <w:r w:rsidR="003B5880">
        <w:rPr>
          <w:rFonts w:ascii="Times" w:hAnsi="Times" w:hint="eastAsia"/>
          <w:b/>
        </w:rPr>
        <w:t>R</w:t>
      </w:r>
      <w:r w:rsidRPr="006F6DC6">
        <w:rPr>
          <w:rFonts w:ascii="Times" w:hAnsi="Times"/>
          <w:b/>
        </w:rPr>
        <w:t xml:space="preserve">esponse message to inform new serving node the UE is configured with C-MDT. </w:t>
      </w:r>
    </w:p>
    <w:p w:rsidR="008B54BC" w:rsidRPr="008B54BC" w:rsidRDefault="008B54BC" w:rsidP="00F50D43">
      <w:pPr>
        <w:pStyle w:val="2"/>
        <w:spacing w:before="0" w:after="0"/>
        <w:rPr>
          <w:rFonts w:ascii="Arial Unicode MS" w:eastAsia="Arial Unicode MS" w:hAnsi="Arial Unicode MS" w:cs="Arial Unicode MS"/>
          <w:sz w:val="21"/>
        </w:rPr>
      </w:pPr>
      <w:r w:rsidRPr="008B54BC">
        <w:rPr>
          <w:rFonts w:ascii="Arial Unicode MS" w:eastAsia="Arial Unicode MS" w:hAnsi="Arial Unicode MS" w:cs="Arial Unicode MS" w:hint="eastAsia"/>
          <w:sz w:val="21"/>
        </w:rPr>
        <w:t>2.</w:t>
      </w:r>
      <w:r>
        <w:rPr>
          <w:rFonts w:ascii="Arial Unicode MS" w:eastAsia="Arial Unicode MS" w:hAnsi="Arial Unicode MS" w:cs="Arial Unicode MS" w:hint="eastAsia"/>
          <w:sz w:val="21"/>
        </w:rPr>
        <w:t>2</w:t>
      </w:r>
      <w:r w:rsidR="00F50D43">
        <w:rPr>
          <w:rFonts w:ascii="Arial Unicode MS" w:eastAsia="Arial Unicode MS" w:hAnsi="Arial Unicode MS" w:cs="Arial Unicode MS" w:hint="eastAsia"/>
          <w:sz w:val="21"/>
        </w:rPr>
        <w:t xml:space="preserve"> S</w:t>
      </w:r>
      <w:r>
        <w:rPr>
          <w:rFonts w:ascii="Arial Unicode MS" w:eastAsia="Arial Unicode MS" w:hAnsi="Arial Unicode MS" w:cs="Arial Unicode MS" w:hint="eastAsia"/>
          <w:sz w:val="21"/>
        </w:rPr>
        <w:t xml:space="preserve">tage 2 </w:t>
      </w:r>
      <w:r w:rsidR="00BF0951">
        <w:rPr>
          <w:rFonts w:ascii="Arial Unicode MS" w:eastAsia="Arial Unicode MS" w:hAnsi="Arial Unicode MS" w:cs="Arial Unicode MS" w:hint="eastAsia"/>
          <w:sz w:val="21"/>
        </w:rPr>
        <w:t>I</w:t>
      </w:r>
      <w:r>
        <w:rPr>
          <w:rFonts w:ascii="Arial Unicode MS" w:eastAsia="Arial Unicode MS" w:hAnsi="Arial Unicode MS" w:cs="Arial Unicode MS" w:hint="eastAsia"/>
          <w:sz w:val="21"/>
        </w:rPr>
        <w:t>mpact</w:t>
      </w:r>
    </w:p>
    <w:p w:rsidR="003B5880" w:rsidRPr="003B5880" w:rsidRDefault="008B54BC" w:rsidP="00BF0951">
      <w:pPr>
        <w:pStyle w:val="ab"/>
        <w:spacing w:after="240"/>
        <w:ind w:leftChars="71" w:left="149" w:firstLineChars="0" w:firstLine="0"/>
        <w:rPr>
          <w:rFonts w:ascii="Times" w:hAnsi="Times"/>
        </w:rPr>
      </w:pPr>
      <w:r w:rsidRPr="006F6DC6">
        <w:rPr>
          <w:rFonts w:ascii="Times" w:hAnsi="Times"/>
        </w:rPr>
        <w:t xml:space="preserve">For Measurement Continuity Problem, </w:t>
      </w:r>
      <w:r w:rsidR="00560C74">
        <w:rPr>
          <w:rFonts w:ascii="Times" w:hAnsi="Times" w:hint="eastAsia"/>
        </w:rPr>
        <w:t xml:space="preserve">when </w:t>
      </w:r>
      <w:r w:rsidR="00560C74" w:rsidRPr="00560C74">
        <w:rPr>
          <w:rFonts w:ascii="Times" w:hAnsi="Times"/>
        </w:rPr>
        <w:t xml:space="preserve">UE </w:t>
      </w:r>
      <w:r w:rsidR="00BF0951">
        <w:rPr>
          <w:rFonts w:ascii="Times" w:hAnsi="Times" w:hint="eastAsia"/>
        </w:rPr>
        <w:t>transitions</w:t>
      </w:r>
      <w:r w:rsidR="00560C74" w:rsidRPr="00560C74">
        <w:rPr>
          <w:rFonts w:ascii="Times" w:hAnsi="Times"/>
        </w:rPr>
        <w:t xml:space="preserve"> to </w:t>
      </w:r>
      <w:proofErr w:type="spellStart"/>
      <w:r w:rsidR="00560C74" w:rsidRPr="00560C74">
        <w:rPr>
          <w:rFonts w:ascii="Times" w:hAnsi="Times"/>
        </w:rPr>
        <w:t>RRC_connected</w:t>
      </w:r>
      <w:proofErr w:type="spellEnd"/>
      <w:r w:rsidR="00560C74" w:rsidRPr="00560C74">
        <w:rPr>
          <w:rFonts w:ascii="Times" w:hAnsi="Times"/>
        </w:rPr>
        <w:t xml:space="preserve"> form </w:t>
      </w:r>
      <w:proofErr w:type="spellStart"/>
      <w:r w:rsidR="00560C74" w:rsidRPr="00560C74">
        <w:rPr>
          <w:rFonts w:ascii="Times" w:hAnsi="Times"/>
        </w:rPr>
        <w:t>RRC_idle</w:t>
      </w:r>
      <w:proofErr w:type="spellEnd"/>
      <w:r w:rsidR="00560C74">
        <w:rPr>
          <w:rFonts w:ascii="Times" w:hAnsi="Times" w:hint="eastAsia"/>
        </w:rPr>
        <w:t xml:space="preserve">, </w:t>
      </w:r>
      <w:r w:rsidRPr="006F6DC6">
        <w:rPr>
          <w:rFonts w:ascii="Times" w:hAnsi="Times"/>
        </w:rPr>
        <w:t xml:space="preserve">the </w:t>
      </w:r>
      <w:r w:rsidR="00560C74">
        <w:rPr>
          <w:rFonts w:ascii="Times" w:hAnsi="Times" w:hint="eastAsia"/>
        </w:rPr>
        <w:t xml:space="preserve">new </w:t>
      </w:r>
      <w:proofErr w:type="spellStart"/>
      <w:r w:rsidRPr="006F6DC6">
        <w:rPr>
          <w:rFonts w:ascii="Times" w:hAnsi="Times"/>
        </w:rPr>
        <w:t>gNB</w:t>
      </w:r>
      <w:proofErr w:type="spellEnd"/>
      <w:r w:rsidR="00560C74">
        <w:rPr>
          <w:rFonts w:ascii="Times" w:hAnsi="Times" w:hint="eastAsia"/>
        </w:rPr>
        <w:t xml:space="preserve"> </w:t>
      </w:r>
      <w:r w:rsidR="00BF0951">
        <w:rPr>
          <w:rFonts w:ascii="Times" w:hAnsi="Times" w:hint="eastAsia"/>
        </w:rPr>
        <w:t>shall</w:t>
      </w:r>
      <w:r w:rsidRPr="006F6DC6">
        <w:rPr>
          <w:rFonts w:ascii="Times" w:hAnsi="Times"/>
        </w:rPr>
        <w:t xml:space="preserve"> identify the UE is </w:t>
      </w:r>
      <w:r w:rsidR="00560C74">
        <w:rPr>
          <w:rFonts w:ascii="Times" w:hAnsi="Times" w:hint="eastAsia"/>
        </w:rPr>
        <w:t>selected to execute</w:t>
      </w:r>
      <w:r w:rsidRPr="006F6DC6">
        <w:rPr>
          <w:rFonts w:ascii="Times" w:hAnsi="Times"/>
        </w:rPr>
        <w:t xml:space="preserve"> C-MDT</w:t>
      </w:r>
      <w:r w:rsidR="003B5880">
        <w:rPr>
          <w:rFonts w:ascii="Times" w:hAnsi="Times" w:hint="eastAsia"/>
        </w:rPr>
        <w:t xml:space="preserve">. </w:t>
      </w:r>
      <w:r w:rsidR="00BF0951">
        <w:rPr>
          <w:rFonts w:ascii="Times" w:hAnsi="Times" w:hint="eastAsia"/>
        </w:rPr>
        <w:t>Unlike</w:t>
      </w:r>
      <w:r w:rsidR="003B5880">
        <w:rPr>
          <w:rFonts w:ascii="Times" w:hAnsi="Times" w:hint="eastAsia"/>
        </w:rPr>
        <w:t xml:space="preserve"> HO and Resume</w:t>
      </w:r>
      <w:r w:rsidR="00BF0951">
        <w:rPr>
          <w:rFonts w:ascii="Times" w:hAnsi="Times" w:hint="eastAsia"/>
        </w:rPr>
        <w:t xml:space="preserve"> scenarios</w:t>
      </w:r>
      <w:r w:rsidR="003B5880">
        <w:rPr>
          <w:rFonts w:ascii="Times" w:hAnsi="Times" w:hint="eastAsia"/>
        </w:rPr>
        <w:t xml:space="preserve">, TR information </w:t>
      </w:r>
      <w:proofErr w:type="spellStart"/>
      <w:r w:rsidR="00BF0951">
        <w:rPr>
          <w:rFonts w:ascii="Times" w:hAnsi="Times" w:hint="eastAsia"/>
        </w:rPr>
        <w:t>can not</w:t>
      </w:r>
      <w:proofErr w:type="spellEnd"/>
      <w:r w:rsidR="00BF0951">
        <w:rPr>
          <w:rFonts w:ascii="Times" w:hAnsi="Times" w:hint="eastAsia"/>
        </w:rPr>
        <w:t xml:space="preserve"> be obtained </w:t>
      </w:r>
      <w:proofErr w:type="spellStart"/>
      <w:r w:rsidR="003B5880">
        <w:rPr>
          <w:rFonts w:ascii="Times" w:hAnsi="Times" w:hint="eastAsia"/>
        </w:rPr>
        <w:t>form</w:t>
      </w:r>
      <w:proofErr w:type="spellEnd"/>
      <w:r w:rsidR="003B5880">
        <w:rPr>
          <w:rFonts w:ascii="Times" w:hAnsi="Times" w:hint="eastAsia"/>
        </w:rPr>
        <w:t xml:space="preserve"> the network side. </w:t>
      </w:r>
      <w:r w:rsidR="003B5880">
        <w:rPr>
          <w:rFonts w:ascii="Times" w:hAnsi="Times"/>
        </w:rPr>
        <w:t>T</w:t>
      </w:r>
      <w:r w:rsidR="003B5880">
        <w:rPr>
          <w:rFonts w:ascii="Times" w:hAnsi="Times" w:hint="eastAsia"/>
        </w:rPr>
        <w:t xml:space="preserve">he new </w:t>
      </w:r>
      <w:proofErr w:type="spellStart"/>
      <w:r w:rsidR="003B5880">
        <w:rPr>
          <w:rFonts w:ascii="Times" w:hAnsi="Times" w:hint="eastAsia"/>
        </w:rPr>
        <w:t>gNB</w:t>
      </w:r>
      <w:proofErr w:type="spellEnd"/>
      <w:r w:rsidR="003B5880">
        <w:rPr>
          <w:rFonts w:ascii="Times" w:hAnsi="Times" w:hint="eastAsia"/>
        </w:rPr>
        <w:t xml:space="preserve"> need to obtain </w:t>
      </w:r>
      <w:r w:rsidRPr="006F6DC6">
        <w:rPr>
          <w:rFonts w:ascii="Times" w:hAnsi="Times"/>
        </w:rPr>
        <w:t xml:space="preserve">TR </w:t>
      </w:r>
      <w:r w:rsidR="003B5880">
        <w:rPr>
          <w:rFonts w:ascii="Times" w:hAnsi="Times" w:hint="eastAsia"/>
        </w:rPr>
        <w:t>information from</w:t>
      </w:r>
      <w:r w:rsidRPr="006F6DC6">
        <w:rPr>
          <w:rFonts w:ascii="Times" w:hAnsi="Times"/>
        </w:rPr>
        <w:t xml:space="preserve"> the logged MDT report.</w:t>
      </w:r>
    </w:p>
    <w:p w:rsidR="003B5880" w:rsidRPr="003B5880" w:rsidRDefault="003B5880" w:rsidP="008B54BC">
      <w:pPr>
        <w:pStyle w:val="ab"/>
        <w:ind w:leftChars="71" w:left="149" w:firstLineChars="0" w:firstLine="0"/>
        <w:rPr>
          <w:rFonts w:ascii="Arial" w:hAnsi="Arial" w:cs="Arial"/>
          <w:b/>
        </w:rPr>
      </w:pPr>
      <w:r w:rsidRPr="003B5880">
        <w:rPr>
          <w:rFonts w:ascii="Arial" w:hAnsi="Arial" w:cs="Arial"/>
          <w:b/>
        </w:rPr>
        <w:t>TS 37.320</w:t>
      </w:r>
    </w:p>
    <w:tbl>
      <w:tblPr>
        <w:tblStyle w:val="a6"/>
        <w:tblW w:w="0" w:type="auto"/>
        <w:tblInd w:w="149" w:type="dxa"/>
        <w:tblLook w:val="04A0" w:firstRow="1" w:lastRow="0" w:firstColumn="1" w:lastColumn="0" w:noHBand="0" w:noVBand="1"/>
      </w:tblPr>
      <w:tblGrid>
        <w:gridCol w:w="8373"/>
      </w:tblGrid>
      <w:tr w:rsidR="008B54BC" w:rsidTr="00220B9F">
        <w:tc>
          <w:tcPr>
            <w:tcW w:w="8522" w:type="dxa"/>
          </w:tcPr>
          <w:p w:rsidR="008B54BC" w:rsidRPr="001D7951" w:rsidRDefault="008B54BC" w:rsidP="00220B9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Yu Mincho" w:hAnsi="Arial" w:cs="Times New Roman"/>
                <w:kern w:val="0"/>
                <w:sz w:val="22"/>
                <w:szCs w:val="20"/>
                <w:lang w:val="en-GB" w:eastAsia="ja-JP"/>
              </w:rPr>
            </w:pPr>
            <w:r w:rsidRPr="001D7951">
              <w:rPr>
                <w:rFonts w:ascii="Arial" w:eastAsia="Yu Mincho" w:hAnsi="Arial" w:cs="Times New Roman"/>
                <w:kern w:val="0"/>
                <w:sz w:val="22"/>
                <w:szCs w:val="20"/>
                <w:lang w:val="en-GB" w:eastAsia="ja-JP"/>
              </w:rPr>
              <w:t>5.1.1.3.2</w:t>
            </w:r>
            <w:r w:rsidRPr="001D7951">
              <w:rPr>
                <w:rFonts w:ascii="Arial" w:eastAsia="Yu Mincho" w:hAnsi="Arial" w:cs="Times New Roman"/>
                <w:kern w:val="0"/>
                <w:sz w:val="22"/>
                <w:szCs w:val="20"/>
                <w:lang w:val="en-GB" w:eastAsia="ja-JP"/>
              </w:rPr>
              <w:tab/>
              <w:t>Report retrieval</w:t>
            </w:r>
          </w:p>
          <w:p w:rsidR="008B54BC" w:rsidRPr="00C31B6E" w:rsidRDefault="008B54BC" w:rsidP="00C31B6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1D7951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For Logged MDT the measurement reporting is triggered by an </w:t>
            </w:r>
            <w:r w:rsidRPr="00560C74">
              <w:rPr>
                <w:rFonts w:ascii="Times New Roman" w:eastAsia="Yu Mincho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on-demand mechanism,</w:t>
            </w:r>
            <w:r w:rsidRPr="001D7951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i.e. the UE is asked by the network to send the collected measurement logs via RRC signalling. UE Information procedure defined in TS 25.331 [4] and TS 36.331 [5] and TS 38.331 [15] is used to request UE to send the collected measurement logs. The reporting may occur in different cells than which the logged measurement configuration is signalled.</w:t>
            </w:r>
          </w:p>
        </w:tc>
      </w:tr>
    </w:tbl>
    <w:p w:rsidR="00356FD9" w:rsidRDefault="00E44DFB" w:rsidP="00560C74">
      <w:pPr>
        <w:spacing w:before="240" w:after="240"/>
        <w:rPr>
          <w:rFonts w:ascii="Times" w:hAnsi="Times"/>
        </w:rPr>
      </w:pPr>
      <w:r>
        <w:rPr>
          <w:rFonts w:ascii="Times" w:hAnsi="Times" w:hint="eastAsia"/>
        </w:rPr>
        <w:t>According to</w:t>
      </w:r>
      <w:r w:rsidR="003B5880">
        <w:rPr>
          <w:rFonts w:ascii="Times" w:hAnsi="Times" w:hint="eastAsia"/>
        </w:rPr>
        <w:t xml:space="preserve"> TS 37.320</w:t>
      </w:r>
      <w:r w:rsidR="008B54BC" w:rsidRPr="006F6DC6">
        <w:rPr>
          <w:rFonts w:ascii="Times" w:hAnsi="Times"/>
        </w:rPr>
        <w:t xml:space="preserve">, logged MDT reporting is triggered by an on-demand mechanism. When </w:t>
      </w:r>
      <w:r>
        <w:rPr>
          <w:rFonts w:ascii="Times" w:hAnsi="Times" w:hint="eastAsia"/>
        </w:rPr>
        <w:t xml:space="preserve">a </w:t>
      </w:r>
      <w:r w:rsidR="008B54BC" w:rsidRPr="006F6DC6">
        <w:rPr>
          <w:rFonts w:ascii="Times" w:hAnsi="Times"/>
        </w:rPr>
        <w:t xml:space="preserve">UE </w:t>
      </w:r>
      <w:r w:rsidR="00D3278C" w:rsidRPr="00D3278C">
        <w:rPr>
          <w:rFonts w:ascii="Times" w:hAnsi="Times"/>
        </w:rPr>
        <w:t>transitions</w:t>
      </w:r>
      <w:r w:rsidR="00D3278C">
        <w:rPr>
          <w:rFonts w:ascii="Times" w:hAnsi="Times" w:hint="eastAsia"/>
        </w:rPr>
        <w:t xml:space="preserve"> </w:t>
      </w:r>
      <w:r w:rsidR="00D3278C" w:rsidRPr="00D3278C">
        <w:rPr>
          <w:rFonts w:ascii="Times" w:hAnsi="Times"/>
        </w:rPr>
        <w:t xml:space="preserve">to </w:t>
      </w:r>
      <w:proofErr w:type="spellStart"/>
      <w:r w:rsidR="00D3278C" w:rsidRPr="00D3278C">
        <w:rPr>
          <w:rFonts w:ascii="Times" w:hAnsi="Times"/>
        </w:rPr>
        <w:t>RRC_connected</w:t>
      </w:r>
      <w:proofErr w:type="spellEnd"/>
      <w:r w:rsidR="008B54BC" w:rsidRPr="006F6DC6">
        <w:rPr>
          <w:rFonts w:ascii="Times" w:hAnsi="Times"/>
        </w:rPr>
        <w:t xml:space="preserve"> and logged MDT measurement is available, UE shall include an available indicator in </w:t>
      </w:r>
      <w:proofErr w:type="spellStart"/>
      <w:r w:rsidR="008B54BC" w:rsidRPr="006F6DC6">
        <w:rPr>
          <w:rFonts w:ascii="Times" w:hAnsi="Times"/>
        </w:rPr>
        <w:t>RRC</w:t>
      </w:r>
      <w:r w:rsidR="00FA5CC9" w:rsidRPr="006F6DC6">
        <w:rPr>
          <w:rFonts w:ascii="Times" w:hAnsi="Times"/>
        </w:rPr>
        <w:t>Setup</w:t>
      </w:r>
      <w:r w:rsidR="008B54BC" w:rsidRPr="006F6DC6">
        <w:rPr>
          <w:rFonts w:ascii="Times" w:hAnsi="Times"/>
        </w:rPr>
        <w:t>complete</w:t>
      </w:r>
      <w:proofErr w:type="spellEnd"/>
      <w:r w:rsidR="008B54BC" w:rsidRPr="006F6DC6">
        <w:rPr>
          <w:rFonts w:ascii="Times" w:hAnsi="Times"/>
        </w:rPr>
        <w:t xml:space="preserve"> message</w:t>
      </w:r>
      <w:r w:rsidR="003B5880">
        <w:rPr>
          <w:rFonts w:ascii="Times" w:hAnsi="Times" w:hint="eastAsia"/>
        </w:rPr>
        <w:t>.</w:t>
      </w:r>
      <w:r w:rsidR="003B5880">
        <w:rPr>
          <w:rFonts w:ascii="Times" w:hAnsi="Times"/>
        </w:rPr>
        <w:t xml:space="preserve"> </w:t>
      </w:r>
      <w:r w:rsidR="003B5880">
        <w:rPr>
          <w:rFonts w:ascii="Times" w:hAnsi="Times" w:hint="eastAsia"/>
        </w:rPr>
        <w:t>I</w:t>
      </w:r>
      <w:r w:rsidR="008B54BC" w:rsidRPr="006F6DC6">
        <w:rPr>
          <w:rFonts w:ascii="Times" w:hAnsi="Times"/>
        </w:rPr>
        <w:t xml:space="preserve">t is depend on the </w:t>
      </w:r>
      <w:proofErr w:type="spellStart"/>
      <w:r w:rsidR="008B54BC" w:rsidRPr="006F6DC6">
        <w:rPr>
          <w:rFonts w:ascii="Times" w:hAnsi="Times"/>
        </w:rPr>
        <w:t>gNB</w:t>
      </w:r>
      <w:proofErr w:type="spellEnd"/>
      <w:r w:rsidR="008B54BC" w:rsidRPr="006F6DC6">
        <w:rPr>
          <w:rFonts w:ascii="Times" w:hAnsi="Times"/>
        </w:rPr>
        <w:t xml:space="preserve"> to </w:t>
      </w:r>
      <w:r w:rsidR="00560C74" w:rsidRPr="006F6DC6">
        <w:rPr>
          <w:rFonts w:ascii="Times" w:hAnsi="Times"/>
        </w:rPr>
        <w:t>decide</w:t>
      </w:r>
      <w:r w:rsidR="008B54BC" w:rsidRPr="006F6DC6">
        <w:rPr>
          <w:rFonts w:ascii="Times" w:hAnsi="Times"/>
        </w:rPr>
        <w:t xml:space="preserve"> when to trigger logged MDT measurement reporting. </w:t>
      </w:r>
    </w:p>
    <w:p w:rsidR="00356FD9" w:rsidRPr="00356FD9" w:rsidRDefault="00356FD9" w:rsidP="00560C74">
      <w:pPr>
        <w:spacing w:before="240" w:after="240"/>
        <w:rPr>
          <w:rFonts w:ascii="Times" w:hAnsi="Times"/>
          <w:b/>
        </w:rPr>
      </w:pPr>
      <w:r w:rsidRPr="003B5880">
        <w:rPr>
          <w:rFonts w:ascii="Times" w:hAnsi="Times"/>
          <w:b/>
        </w:rPr>
        <w:t>O</w:t>
      </w:r>
      <w:r w:rsidR="00E44DFB">
        <w:rPr>
          <w:rFonts w:ascii="Times" w:hAnsi="Times" w:hint="eastAsia"/>
          <w:b/>
        </w:rPr>
        <w:t>bservation 1: I</w:t>
      </w:r>
      <w:r w:rsidRPr="003B5880">
        <w:rPr>
          <w:rFonts w:ascii="Times" w:hAnsi="Times" w:hint="eastAsia"/>
          <w:b/>
        </w:rPr>
        <w:t xml:space="preserve">n legacy MDT, logged MDT reporting is </w:t>
      </w:r>
      <w:r w:rsidRPr="003B5880">
        <w:rPr>
          <w:rFonts w:ascii="Times" w:hAnsi="Times"/>
          <w:b/>
        </w:rPr>
        <w:t>triggered by an on-demand mechanism</w:t>
      </w:r>
      <w:r w:rsidRPr="003B5880">
        <w:rPr>
          <w:rFonts w:ascii="Times" w:hAnsi="Times" w:hint="eastAsia"/>
          <w:b/>
        </w:rPr>
        <w:t xml:space="preserve">, i.e., the network </w:t>
      </w:r>
      <w:r>
        <w:rPr>
          <w:rFonts w:ascii="Times" w:hAnsi="Times" w:hint="eastAsia"/>
          <w:b/>
        </w:rPr>
        <w:t xml:space="preserve">decide when to </w:t>
      </w:r>
      <w:r w:rsidRPr="003B5880">
        <w:rPr>
          <w:rFonts w:ascii="Times" w:hAnsi="Times" w:hint="eastAsia"/>
          <w:b/>
        </w:rPr>
        <w:t xml:space="preserve">triggered UE </w:t>
      </w:r>
      <w:r w:rsidRPr="003B5880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ja-JP"/>
        </w:rPr>
        <w:t>send</w:t>
      </w:r>
      <w:r w:rsidRPr="003B5880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3B5880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ja-JP"/>
        </w:rPr>
        <w:t xml:space="preserve"> the collected measurement</w:t>
      </w:r>
      <w:r w:rsidRPr="003B5880">
        <w:rPr>
          <w:rFonts w:ascii="Times" w:hAnsi="Times" w:hint="eastAsia"/>
          <w:b/>
        </w:rPr>
        <w:t xml:space="preserve">. </w:t>
      </w:r>
    </w:p>
    <w:p w:rsidR="006654C3" w:rsidRDefault="008B54BC" w:rsidP="00560C74">
      <w:pPr>
        <w:spacing w:before="240" w:after="240"/>
        <w:rPr>
          <w:rFonts w:ascii="Times" w:hAnsi="Times"/>
        </w:rPr>
      </w:pPr>
      <w:r w:rsidRPr="006F6DC6">
        <w:rPr>
          <w:rFonts w:ascii="Times" w:hAnsi="Times"/>
        </w:rPr>
        <w:t>To avoid UE impact</w:t>
      </w:r>
      <w:r w:rsidR="00E44DFB">
        <w:rPr>
          <w:rFonts w:ascii="Times" w:hAnsi="Times" w:hint="eastAsia"/>
        </w:rPr>
        <w:t xml:space="preserve"> and </w:t>
      </w:r>
      <w:r w:rsidR="00E44DFB" w:rsidRPr="00E44DFB">
        <w:rPr>
          <w:rFonts w:ascii="Times" w:hAnsi="Times"/>
        </w:rPr>
        <w:t>reduce service interruption</w:t>
      </w:r>
      <w:r w:rsidRPr="006F6DC6">
        <w:rPr>
          <w:rFonts w:ascii="Times" w:hAnsi="Times"/>
        </w:rPr>
        <w:t xml:space="preserve">, when the </w:t>
      </w:r>
      <w:proofErr w:type="spellStart"/>
      <w:r w:rsidRPr="006F6DC6">
        <w:rPr>
          <w:rFonts w:ascii="Times" w:hAnsi="Times"/>
        </w:rPr>
        <w:t>gNB</w:t>
      </w:r>
      <w:proofErr w:type="spellEnd"/>
      <w:r w:rsidRPr="006F6DC6">
        <w:rPr>
          <w:rFonts w:ascii="Times" w:hAnsi="Times"/>
        </w:rPr>
        <w:t xml:space="preserve"> receive</w:t>
      </w:r>
      <w:r w:rsidR="00E44DFB">
        <w:rPr>
          <w:rFonts w:ascii="Times" w:hAnsi="Times" w:hint="eastAsia"/>
        </w:rPr>
        <w:t>s</w:t>
      </w:r>
      <w:r w:rsidRPr="006F6DC6">
        <w:rPr>
          <w:rFonts w:ascii="Times" w:hAnsi="Times"/>
        </w:rPr>
        <w:t xml:space="preserve"> C-MDT configurations from the OAM, it is propose the </w:t>
      </w:r>
      <w:proofErr w:type="spellStart"/>
      <w:r w:rsidRPr="006F6DC6">
        <w:rPr>
          <w:rFonts w:ascii="Times" w:hAnsi="Times"/>
        </w:rPr>
        <w:t>gNB</w:t>
      </w:r>
      <w:proofErr w:type="spellEnd"/>
      <w:r w:rsidRPr="006F6DC6">
        <w:rPr>
          <w:rFonts w:ascii="Times" w:hAnsi="Times"/>
        </w:rPr>
        <w:t xml:space="preserve"> to trigger</w:t>
      </w:r>
      <w:r w:rsidR="00C31B6E">
        <w:rPr>
          <w:rFonts w:ascii="Times" w:hAnsi="Times"/>
        </w:rPr>
        <w:t xml:space="preserve"> MDT report </w:t>
      </w:r>
      <w:r w:rsidR="00C31B6E">
        <w:rPr>
          <w:rFonts w:ascii="Times" w:hAnsi="Times" w:hint="eastAsia"/>
        </w:rPr>
        <w:t xml:space="preserve">immediately </w:t>
      </w:r>
      <w:r w:rsidRPr="006F6DC6">
        <w:rPr>
          <w:rFonts w:ascii="Times" w:hAnsi="Times"/>
        </w:rPr>
        <w:t>when</w:t>
      </w:r>
      <w:r w:rsidR="00560C74">
        <w:rPr>
          <w:rFonts w:ascii="Times" w:hAnsi="Times" w:hint="eastAsia"/>
        </w:rPr>
        <w:t xml:space="preserve"> UE back from </w:t>
      </w:r>
      <w:proofErr w:type="spellStart"/>
      <w:r w:rsidR="00560C74">
        <w:rPr>
          <w:rFonts w:ascii="Times" w:hAnsi="Times" w:hint="eastAsia"/>
        </w:rPr>
        <w:t>RRC_idle</w:t>
      </w:r>
      <w:proofErr w:type="spellEnd"/>
      <w:r w:rsidR="00560C74">
        <w:rPr>
          <w:rFonts w:ascii="Times" w:hAnsi="Times" w:hint="eastAsia"/>
        </w:rPr>
        <w:t xml:space="preserve"> and</w:t>
      </w:r>
      <w:r w:rsidRPr="006F6DC6">
        <w:rPr>
          <w:rFonts w:ascii="Times" w:hAnsi="Times"/>
        </w:rPr>
        <w:t xml:space="preserve"> the available indicator is present</w:t>
      </w:r>
      <w:r w:rsidR="00560C74">
        <w:rPr>
          <w:rFonts w:ascii="Times" w:hAnsi="Times" w:hint="eastAsia"/>
        </w:rPr>
        <w:t xml:space="preserve"> in </w:t>
      </w:r>
      <w:proofErr w:type="spellStart"/>
      <w:r w:rsidR="00560C74">
        <w:rPr>
          <w:rFonts w:ascii="Times" w:hAnsi="Times" w:hint="eastAsia"/>
        </w:rPr>
        <w:t>RRCSetupcomplete</w:t>
      </w:r>
      <w:proofErr w:type="spellEnd"/>
      <w:r w:rsidR="00560C74">
        <w:rPr>
          <w:rFonts w:ascii="Times" w:hAnsi="Times" w:hint="eastAsia"/>
        </w:rPr>
        <w:t xml:space="preserve"> message</w:t>
      </w:r>
      <w:r w:rsidRPr="006F6DC6">
        <w:rPr>
          <w:rFonts w:ascii="Times" w:hAnsi="Times"/>
        </w:rPr>
        <w:t>.</w:t>
      </w:r>
      <w:r w:rsidR="006654C3" w:rsidRPr="006F6DC6">
        <w:rPr>
          <w:rFonts w:ascii="Times" w:hAnsi="Times"/>
        </w:rPr>
        <w:t xml:space="preserve"> </w:t>
      </w:r>
    </w:p>
    <w:p w:rsidR="00540A73" w:rsidRPr="006F6DC6" w:rsidRDefault="00540A73" w:rsidP="006F6DC6">
      <w:pPr>
        <w:pStyle w:val="ab"/>
        <w:spacing w:after="240"/>
        <w:ind w:firstLineChars="0" w:firstLine="0"/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 w:rsidR="006F6DC6">
        <w:rPr>
          <w:rFonts w:ascii="Times" w:hAnsi="Times" w:hint="eastAsia"/>
          <w:b/>
        </w:rPr>
        <w:t xml:space="preserve"> 3</w:t>
      </w:r>
      <w:r w:rsidR="00560C74">
        <w:rPr>
          <w:rFonts w:ascii="Times" w:hAnsi="Times"/>
          <w:b/>
        </w:rPr>
        <w:t xml:space="preserve">: </w:t>
      </w:r>
      <w:r w:rsidR="00560C74">
        <w:rPr>
          <w:rFonts w:ascii="Times" w:hAnsi="Times" w:hint="eastAsia"/>
          <w:b/>
        </w:rPr>
        <w:t>If</w:t>
      </w:r>
      <w:r w:rsidRPr="006F6DC6">
        <w:rPr>
          <w:rFonts w:ascii="Times" w:hAnsi="Times"/>
          <w:b/>
        </w:rPr>
        <w:t xml:space="preserve"> the </w:t>
      </w:r>
      <w:proofErr w:type="spellStart"/>
      <w:r w:rsidRPr="006F6DC6">
        <w:rPr>
          <w:rFonts w:ascii="Times" w:hAnsi="Times"/>
          <w:b/>
        </w:rPr>
        <w:t>gNB</w:t>
      </w:r>
      <w:proofErr w:type="spellEnd"/>
      <w:r w:rsidR="00560C74">
        <w:rPr>
          <w:rFonts w:ascii="Times" w:hAnsi="Times" w:hint="eastAsia"/>
          <w:b/>
        </w:rPr>
        <w:t xml:space="preserve"> is supported C-MDT</w:t>
      </w:r>
      <w:r w:rsidRPr="006F6DC6">
        <w:rPr>
          <w:rFonts w:ascii="Times" w:hAnsi="Times"/>
          <w:b/>
        </w:rPr>
        <w:t xml:space="preserve">, it is propose the </w:t>
      </w:r>
      <w:proofErr w:type="spellStart"/>
      <w:r w:rsidRPr="006F6DC6">
        <w:rPr>
          <w:rFonts w:ascii="Times" w:hAnsi="Times"/>
          <w:b/>
        </w:rPr>
        <w:t>gNB</w:t>
      </w:r>
      <w:proofErr w:type="spellEnd"/>
      <w:r w:rsidRPr="006F6DC6">
        <w:rPr>
          <w:rFonts w:ascii="Times" w:hAnsi="Times"/>
          <w:b/>
        </w:rPr>
        <w:t xml:space="preserve"> to trigger MDT report </w:t>
      </w:r>
      <w:r w:rsidR="00C31B6E">
        <w:rPr>
          <w:rFonts w:ascii="Times" w:hAnsi="Times" w:hint="eastAsia"/>
          <w:b/>
        </w:rPr>
        <w:t xml:space="preserve">immediately </w:t>
      </w:r>
      <w:r w:rsidRPr="006F6DC6">
        <w:rPr>
          <w:rFonts w:ascii="Times" w:hAnsi="Times"/>
          <w:b/>
        </w:rPr>
        <w:t xml:space="preserve">when the available indicator is present </w:t>
      </w:r>
      <w:r w:rsidR="009E2607">
        <w:rPr>
          <w:rFonts w:ascii="Times" w:hAnsi="Times" w:hint="eastAsia"/>
          <w:b/>
        </w:rPr>
        <w:t xml:space="preserve">in </w:t>
      </w:r>
      <w:proofErr w:type="spellStart"/>
      <w:r w:rsidR="00EE22EA" w:rsidRPr="006F6DC6">
        <w:rPr>
          <w:rFonts w:ascii="Times" w:hAnsi="Times"/>
          <w:b/>
        </w:rPr>
        <w:t>RRCSetupcomplete</w:t>
      </w:r>
      <w:proofErr w:type="spellEnd"/>
      <w:r w:rsidRPr="006F6DC6">
        <w:rPr>
          <w:rFonts w:ascii="Times" w:hAnsi="Times"/>
          <w:b/>
        </w:rPr>
        <w:t xml:space="preserve">, in order to check whether UE is </w:t>
      </w:r>
      <w:r w:rsidR="00560C74">
        <w:rPr>
          <w:rFonts w:ascii="Times" w:hAnsi="Times" w:hint="eastAsia"/>
          <w:b/>
        </w:rPr>
        <w:t>select</w:t>
      </w:r>
      <w:r w:rsidR="006F6DC6">
        <w:rPr>
          <w:rFonts w:ascii="Times" w:hAnsi="Times" w:hint="eastAsia"/>
          <w:b/>
        </w:rPr>
        <w:t>ed for</w:t>
      </w:r>
      <w:r w:rsidRPr="006F6DC6">
        <w:rPr>
          <w:rFonts w:ascii="Times" w:hAnsi="Times"/>
          <w:b/>
        </w:rPr>
        <w:t xml:space="preserve"> C-MDT. Capture this requirement in TS 37.320.</w:t>
      </w:r>
    </w:p>
    <w:p w:rsidR="006654C3" w:rsidRPr="006F6DC6" w:rsidRDefault="006654C3" w:rsidP="006654C3">
      <w:pPr>
        <w:spacing w:after="240"/>
        <w:rPr>
          <w:rFonts w:ascii="Times" w:hAnsi="Times"/>
        </w:rPr>
      </w:pPr>
      <w:r w:rsidRPr="006F6DC6">
        <w:rPr>
          <w:rFonts w:ascii="Times" w:hAnsi="Times"/>
        </w:rPr>
        <w:t xml:space="preserve">Besides, SA5 also defined a new job type, TRSR range, and additional TRSR in Trace Record Header for C-MDT, </w:t>
      </w:r>
      <w:r w:rsidR="00C31B6E">
        <w:rPr>
          <w:rFonts w:ascii="Times" w:hAnsi="Times" w:hint="eastAsia"/>
        </w:rPr>
        <w:t xml:space="preserve">as </w:t>
      </w:r>
      <w:r w:rsidR="00C31B6E" w:rsidRPr="00C31B6E">
        <w:rPr>
          <w:rFonts w:ascii="Times" w:hAnsi="Times"/>
        </w:rPr>
        <w:t>these features are exclusively used in management-based MDT scenarios with no identified Stage 3 impact, and the relevant descriptions will be captured in TS 37.320</w:t>
      </w:r>
      <w:proofErr w:type="gramStart"/>
      <w:r w:rsidR="00C31B6E" w:rsidRPr="00C31B6E">
        <w:rPr>
          <w:rFonts w:ascii="Times" w:hAnsi="Times"/>
        </w:rPr>
        <w:t>.</w:t>
      </w:r>
      <w:r w:rsidRPr="006F6DC6">
        <w:rPr>
          <w:rFonts w:ascii="Times" w:hAnsi="Times"/>
        </w:rPr>
        <w:t>.</w:t>
      </w:r>
      <w:proofErr w:type="gramEnd"/>
      <w:r w:rsidRPr="006F6DC6">
        <w:rPr>
          <w:rFonts w:ascii="Times" w:hAnsi="Times"/>
        </w:rPr>
        <w:t xml:space="preserve"> </w:t>
      </w:r>
    </w:p>
    <w:p w:rsidR="00560C74" w:rsidRPr="00560C74" w:rsidRDefault="00560C74" w:rsidP="00560C74">
      <w:pPr>
        <w:spacing w:before="240" w:after="240"/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>
        <w:rPr>
          <w:rFonts w:ascii="Times" w:hAnsi="Times" w:hint="eastAsia"/>
          <w:b/>
        </w:rPr>
        <w:t xml:space="preserve"> 4</w:t>
      </w:r>
      <w:r w:rsidRPr="006F6DC6">
        <w:rPr>
          <w:rFonts w:ascii="Times" w:hAnsi="Times"/>
          <w:b/>
        </w:rPr>
        <w:t>: Considering capturing the contin</w:t>
      </w:r>
      <w:r>
        <w:rPr>
          <w:rFonts w:ascii="Times" w:hAnsi="Times"/>
          <w:b/>
        </w:rPr>
        <w:t>uous MDT procedure in TS 37.320</w:t>
      </w:r>
      <w:r>
        <w:rPr>
          <w:rFonts w:ascii="Times" w:hAnsi="Times" w:hint="eastAsia"/>
          <w:b/>
        </w:rPr>
        <w:t xml:space="preserve">, </w:t>
      </w:r>
      <w:r>
        <w:rPr>
          <w:rFonts w:ascii="Times" w:hAnsi="Times"/>
          <w:b/>
        </w:rPr>
        <w:t>including</w:t>
      </w:r>
      <w:r>
        <w:rPr>
          <w:rFonts w:ascii="Times" w:hAnsi="Times" w:hint="eastAsia"/>
          <w:b/>
        </w:rPr>
        <w:t xml:space="preserve"> </w:t>
      </w:r>
      <w:r w:rsidRPr="00560C74">
        <w:rPr>
          <w:rFonts w:ascii="Times" w:hAnsi="Times"/>
          <w:b/>
        </w:rPr>
        <w:lastRenderedPageBreak/>
        <w:t>new job type, TRSR range, and additional TRSR in Trace Record Header for C-MDT</w:t>
      </w:r>
      <w:r>
        <w:rPr>
          <w:rFonts w:ascii="Times" w:hAnsi="Times" w:hint="eastAsia"/>
          <w:b/>
        </w:rPr>
        <w:t xml:space="preserve">. </w:t>
      </w:r>
    </w:p>
    <w:p w:rsidR="006654C3" w:rsidRPr="006F6DC6" w:rsidRDefault="006654C3" w:rsidP="006654C3">
      <w:pPr>
        <w:spacing w:after="240"/>
        <w:rPr>
          <w:rFonts w:ascii="Times" w:hAnsi="Times"/>
        </w:rPr>
      </w:pPr>
      <w:r w:rsidRPr="006F6DC6">
        <w:rPr>
          <w:rFonts w:ascii="Times" w:hAnsi="Times"/>
        </w:rPr>
        <w:t>In TS38.300,</w:t>
      </w:r>
      <w:r w:rsidR="0072167A" w:rsidRPr="006F6DC6">
        <w:rPr>
          <w:rFonts w:ascii="Times" w:hAnsi="Times"/>
        </w:rPr>
        <w:t xml:space="preserve"> it is </w:t>
      </w:r>
      <w:r w:rsidR="00C31B6E" w:rsidRPr="006F6DC6">
        <w:rPr>
          <w:rFonts w:ascii="Times" w:hAnsi="Times"/>
        </w:rPr>
        <w:t>proposed</w:t>
      </w:r>
      <w:r w:rsidR="0072167A" w:rsidRPr="006F6DC6">
        <w:rPr>
          <w:rFonts w:ascii="Times" w:hAnsi="Times"/>
        </w:rPr>
        <w:t xml:space="preserve"> to </w:t>
      </w:r>
      <w:r w:rsidR="00C31B6E">
        <w:rPr>
          <w:rFonts w:ascii="Times" w:hAnsi="Times" w:hint="eastAsia"/>
        </w:rPr>
        <w:t>further</w:t>
      </w:r>
      <w:r w:rsidR="0072167A" w:rsidRPr="006F6DC6">
        <w:rPr>
          <w:rFonts w:ascii="Times" w:hAnsi="Times"/>
        </w:rPr>
        <w:t xml:space="preserve"> clarify that</w:t>
      </w:r>
      <w:r w:rsidRPr="006F6DC6">
        <w:rPr>
          <w:rFonts w:ascii="Times" w:hAnsi="Times"/>
        </w:rPr>
        <w:t xml:space="preserve"> </w:t>
      </w:r>
      <w:r w:rsidR="0072167A" w:rsidRPr="006F6DC6">
        <w:rPr>
          <w:rFonts w:ascii="Times" w:hAnsi="Times"/>
        </w:rPr>
        <w:t>continuous management-based MDT can be used for AI data collection</w:t>
      </w:r>
      <w:r w:rsidR="00082F29" w:rsidRPr="006F6DC6">
        <w:rPr>
          <w:rFonts w:ascii="Times" w:hAnsi="Times"/>
        </w:rPr>
        <w:t>.</w:t>
      </w:r>
    </w:p>
    <w:p w:rsidR="00082F29" w:rsidRDefault="00082F29" w:rsidP="00C31B6E">
      <w:pPr>
        <w:spacing w:after="240"/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 w:rsidR="006F6DC6">
        <w:rPr>
          <w:rFonts w:ascii="Times" w:hAnsi="Times" w:hint="eastAsia"/>
          <w:b/>
        </w:rPr>
        <w:t xml:space="preserve"> 5</w:t>
      </w:r>
      <w:r w:rsidRPr="006F6DC6">
        <w:rPr>
          <w:rFonts w:ascii="Times" w:hAnsi="Times"/>
          <w:b/>
        </w:rPr>
        <w:t>:</w:t>
      </w:r>
      <w:r w:rsidR="00540A73" w:rsidRPr="006F6DC6">
        <w:rPr>
          <w:rFonts w:ascii="Times" w:hAnsi="Times"/>
          <w:b/>
        </w:rPr>
        <w:t xml:space="preserve"> S</w:t>
      </w:r>
      <w:r w:rsidRPr="006F6DC6">
        <w:rPr>
          <w:rFonts w:ascii="Times" w:hAnsi="Times"/>
          <w:b/>
        </w:rPr>
        <w:t xml:space="preserve">uggest </w:t>
      </w:r>
      <w:r w:rsidR="00560C74" w:rsidRPr="006F6DC6">
        <w:rPr>
          <w:rFonts w:ascii="Times" w:hAnsi="Times"/>
          <w:b/>
        </w:rPr>
        <w:t>adding</w:t>
      </w:r>
      <w:r w:rsidR="006F6DC6">
        <w:rPr>
          <w:rFonts w:ascii="Times" w:hAnsi="Times" w:hint="eastAsia"/>
          <w:b/>
        </w:rPr>
        <w:t xml:space="preserve"> </w:t>
      </w:r>
      <w:r w:rsidR="006F6DC6">
        <w:rPr>
          <w:rFonts w:ascii="Times" w:hAnsi="Times"/>
          <w:b/>
        </w:rPr>
        <w:t>clarification</w:t>
      </w:r>
      <w:r w:rsidR="006F6DC6">
        <w:rPr>
          <w:rFonts w:ascii="Times" w:hAnsi="Times" w:hint="eastAsia"/>
          <w:b/>
        </w:rPr>
        <w:t xml:space="preserve"> in TS 38.300 to indicate</w:t>
      </w:r>
      <w:r w:rsidRPr="006F6DC6">
        <w:rPr>
          <w:rFonts w:ascii="Times" w:hAnsi="Times"/>
          <w:b/>
        </w:rPr>
        <w:t xml:space="preserve"> that continuous </w:t>
      </w:r>
      <w:r w:rsidR="00560C74" w:rsidRPr="006F6DC6">
        <w:rPr>
          <w:rFonts w:ascii="Times" w:hAnsi="Times"/>
          <w:b/>
        </w:rPr>
        <w:t>Management-based</w:t>
      </w:r>
      <w:r w:rsidRPr="006F6DC6">
        <w:rPr>
          <w:rFonts w:ascii="Times" w:hAnsi="Times"/>
          <w:b/>
        </w:rPr>
        <w:t xml:space="preserve"> MDT can be used for AI data collection.</w:t>
      </w:r>
    </w:p>
    <w:p w:rsidR="00122016" w:rsidRPr="00122016" w:rsidRDefault="00122016" w:rsidP="00C31B6E">
      <w:pPr>
        <w:spacing w:after="240"/>
        <w:rPr>
          <w:rFonts w:ascii="Times" w:hAnsi="Times"/>
        </w:rPr>
      </w:pPr>
      <w:r>
        <w:rPr>
          <w:rFonts w:ascii="Times" w:hAnsi="Times" w:hint="eastAsia"/>
        </w:rPr>
        <w:t>A</w:t>
      </w:r>
      <w:r w:rsidRPr="00122016">
        <w:rPr>
          <w:rFonts w:ascii="Times" w:hAnsi="Times"/>
        </w:rPr>
        <w:t>ccording to the incoming LS R3-256523, SA5 has captured in TS 32.422 that for split RAN architecture, the C-MDT data collection activation mechanism is only appl</w:t>
      </w:r>
      <w:r w:rsidR="009E2607">
        <w:rPr>
          <w:rFonts w:ascii="Times" w:hAnsi="Times"/>
        </w:rPr>
        <w:t xml:space="preserve">icable if a </w:t>
      </w:r>
      <w:proofErr w:type="spellStart"/>
      <w:r w:rsidR="009E2607">
        <w:rPr>
          <w:rFonts w:ascii="Times" w:hAnsi="Times"/>
        </w:rPr>
        <w:t>gNB</w:t>
      </w:r>
      <w:proofErr w:type="spellEnd"/>
      <w:r w:rsidR="009E2607">
        <w:rPr>
          <w:rFonts w:ascii="Times" w:hAnsi="Times"/>
        </w:rPr>
        <w:t>-CU-CP receives</w:t>
      </w:r>
      <w:r w:rsidRPr="00122016">
        <w:rPr>
          <w:rFonts w:ascii="Times" w:hAnsi="Times"/>
        </w:rPr>
        <w:t xml:space="preserve"> C-MDT activation. Corresponding OAM requirements for continuous MDT in split architecture shall be specified in TS 38.401.</w:t>
      </w:r>
    </w:p>
    <w:p w:rsidR="008B54BC" w:rsidRPr="00122016" w:rsidRDefault="00122016" w:rsidP="00800C1A">
      <w:pPr>
        <w:spacing w:after="240"/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>
        <w:rPr>
          <w:rFonts w:ascii="Times" w:hAnsi="Times" w:hint="eastAsia"/>
          <w:b/>
        </w:rPr>
        <w:t xml:space="preserve"> 6</w:t>
      </w:r>
      <w:r w:rsidRPr="006F6DC6">
        <w:rPr>
          <w:rFonts w:ascii="Times" w:hAnsi="Times"/>
          <w:b/>
        </w:rPr>
        <w:t>: Suggest adding</w:t>
      </w:r>
      <w:r>
        <w:rPr>
          <w:rFonts w:ascii="Times" w:hAnsi="Times" w:hint="eastAsia"/>
          <w:b/>
        </w:rPr>
        <w:t xml:space="preserve"> </w:t>
      </w:r>
      <w:r>
        <w:rPr>
          <w:rFonts w:ascii="Times" w:hAnsi="Times"/>
          <w:b/>
        </w:rPr>
        <w:t>clarification</w:t>
      </w:r>
      <w:r>
        <w:rPr>
          <w:rFonts w:ascii="Times" w:hAnsi="Times" w:hint="eastAsia"/>
          <w:b/>
        </w:rPr>
        <w:t xml:space="preserve"> in TS 38.401 about </w:t>
      </w:r>
      <w:r w:rsidRPr="00122016">
        <w:rPr>
          <w:rFonts w:ascii="Times" w:hAnsi="Times"/>
          <w:b/>
        </w:rPr>
        <w:t>OAM requirements for continuous MDT in split architecture</w:t>
      </w:r>
      <w:r>
        <w:rPr>
          <w:rFonts w:ascii="Times" w:hAnsi="Times" w:hint="eastAsia"/>
          <w:b/>
        </w:rPr>
        <w:t>.</w:t>
      </w:r>
    </w:p>
    <w:p w:rsidR="006F6DC6" w:rsidRDefault="006F6DC6" w:rsidP="006F6DC6">
      <w:pPr>
        <w:pStyle w:val="1"/>
      </w:pPr>
      <w:r>
        <w:t>3</w:t>
      </w:r>
      <w:r>
        <w:tab/>
        <w:t>Conclusion</w:t>
      </w:r>
    </w:p>
    <w:p w:rsidR="009E2607" w:rsidRPr="006F6DC6" w:rsidRDefault="009E2607" w:rsidP="009E2607">
      <w:pPr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>
        <w:rPr>
          <w:rFonts w:ascii="Times" w:hAnsi="Times" w:hint="eastAsia"/>
          <w:b/>
        </w:rPr>
        <w:t xml:space="preserve"> 1</w:t>
      </w:r>
      <w:r w:rsidRPr="006F6DC6">
        <w:rPr>
          <w:rFonts w:ascii="Times" w:hAnsi="Times"/>
          <w:b/>
        </w:rPr>
        <w:t xml:space="preserve">: Introduce a (TR, TRSR) as </w:t>
      </w:r>
      <w:r>
        <w:rPr>
          <w:rFonts w:ascii="Times" w:hAnsi="Times" w:hint="eastAsia"/>
          <w:b/>
        </w:rPr>
        <w:t xml:space="preserve">Continuous </w:t>
      </w:r>
      <w:r w:rsidRPr="006F6DC6">
        <w:rPr>
          <w:rFonts w:ascii="Times" w:hAnsi="Times"/>
          <w:b/>
        </w:rPr>
        <w:t xml:space="preserve">MDT indicator in Handover </w:t>
      </w:r>
      <w:r>
        <w:rPr>
          <w:rFonts w:ascii="Times" w:hAnsi="Times" w:hint="eastAsia"/>
          <w:b/>
        </w:rPr>
        <w:t>R</w:t>
      </w:r>
      <w:r w:rsidRPr="006F6DC6">
        <w:rPr>
          <w:rFonts w:ascii="Times" w:hAnsi="Times"/>
          <w:b/>
        </w:rPr>
        <w:t xml:space="preserve">equest message to inform target node the UE is configured with C-MDT. </w:t>
      </w:r>
    </w:p>
    <w:p w:rsidR="009E2607" w:rsidRDefault="009E2607" w:rsidP="009E2607">
      <w:pPr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>
        <w:rPr>
          <w:rFonts w:ascii="Times" w:hAnsi="Times" w:hint="eastAsia"/>
          <w:b/>
        </w:rPr>
        <w:t xml:space="preserve"> 2</w:t>
      </w:r>
      <w:r w:rsidRPr="006F6DC6">
        <w:rPr>
          <w:rFonts w:ascii="Times" w:hAnsi="Times"/>
          <w:b/>
        </w:rPr>
        <w:t xml:space="preserve">: Introduce a (TR, TRSR) as </w:t>
      </w:r>
      <w:r>
        <w:rPr>
          <w:rFonts w:ascii="Times" w:hAnsi="Times" w:hint="eastAsia"/>
          <w:b/>
        </w:rPr>
        <w:t>Continuous</w:t>
      </w:r>
      <w:r w:rsidRPr="006F6DC6">
        <w:rPr>
          <w:rFonts w:ascii="Times" w:hAnsi="Times"/>
          <w:b/>
        </w:rPr>
        <w:t xml:space="preserve"> </w:t>
      </w:r>
      <w:r>
        <w:rPr>
          <w:rFonts w:ascii="Times" w:hAnsi="Times"/>
          <w:b/>
        </w:rPr>
        <w:t xml:space="preserve">MDT indicator in retrieve UE </w:t>
      </w:r>
      <w:r>
        <w:rPr>
          <w:rFonts w:ascii="Times" w:hAnsi="Times" w:hint="eastAsia"/>
          <w:b/>
        </w:rPr>
        <w:t>C</w:t>
      </w:r>
      <w:r>
        <w:rPr>
          <w:rFonts w:ascii="Times" w:hAnsi="Times"/>
          <w:b/>
        </w:rPr>
        <w:t xml:space="preserve">ontext </w:t>
      </w:r>
      <w:r>
        <w:rPr>
          <w:rFonts w:ascii="Times" w:hAnsi="Times" w:hint="eastAsia"/>
          <w:b/>
        </w:rPr>
        <w:t>R</w:t>
      </w:r>
      <w:r w:rsidRPr="006F6DC6">
        <w:rPr>
          <w:rFonts w:ascii="Times" w:hAnsi="Times"/>
          <w:b/>
        </w:rPr>
        <w:t xml:space="preserve">esponse message to inform new serving node the UE is configured with C-MDT. </w:t>
      </w:r>
    </w:p>
    <w:p w:rsidR="009E2607" w:rsidRPr="00356FD9" w:rsidRDefault="009E2607" w:rsidP="009E2607">
      <w:pPr>
        <w:rPr>
          <w:rFonts w:ascii="Times" w:hAnsi="Times"/>
          <w:b/>
        </w:rPr>
      </w:pPr>
      <w:r w:rsidRPr="003B5880">
        <w:rPr>
          <w:rFonts w:ascii="Times" w:hAnsi="Times"/>
          <w:b/>
        </w:rPr>
        <w:t>O</w:t>
      </w:r>
      <w:r>
        <w:rPr>
          <w:rFonts w:ascii="Times" w:hAnsi="Times" w:hint="eastAsia"/>
          <w:b/>
        </w:rPr>
        <w:t>bservation 1: I</w:t>
      </w:r>
      <w:r w:rsidRPr="003B5880">
        <w:rPr>
          <w:rFonts w:ascii="Times" w:hAnsi="Times" w:hint="eastAsia"/>
          <w:b/>
        </w:rPr>
        <w:t>n legacy MDT</w:t>
      </w:r>
      <w:r>
        <w:rPr>
          <w:rFonts w:ascii="Times" w:hAnsi="Times" w:hint="eastAsia"/>
          <w:b/>
        </w:rPr>
        <w:t xml:space="preserve">, </w:t>
      </w:r>
      <w:r w:rsidRPr="003B5880">
        <w:rPr>
          <w:rFonts w:ascii="Times" w:hAnsi="Times" w:hint="eastAsia"/>
          <w:b/>
        </w:rPr>
        <w:t xml:space="preserve">logged MDT reporting is </w:t>
      </w:r>
      <w:r w:rsidRPr="003B5880">
        <w:rPr>
          <w:rFonts w:ascii="Times" w:hAnsi="Times"/>
          <w:b/>
        </w:rPr>
        <w:t>triggered by an on-demand mechanism</w:t>
      </w:r>
      <w:r w:rsidRPr="003B5880">
        <w:rPr>
          <w:rFonts w:ascii="Times" w:hAnsi="Times" w:hint="eastAsia"/>
          <w:b/>
        </w:rPr>
        <w:t xml:space="preserve">, i.e., the network </w:t>
      </w:r>
      <w:r>
        <w:rPr>
          <w:rFonts w:ascii="Times" w:hAnsi="Times" w:hint="eastAsia"/>
          <w:b/>
        </w:rPr>
        <w:t xml:space="preserve">decide when to </w:t>
      </w:r>
      <w:r w:rsidRPr="003B5880">
        <w:rPr>
          <w:rFonts w:ascii="Times" w:hAnsi="Times" w:hint="eastAsia"/>
          <w:b/>
        </w:rPr>
        <w:t xml:space="preserve">triggered UE </w:t>
      </w:r>
      <w:r w:rsidRPr="003B5880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ja-JP"/>
        </w:rPr>
        <w:t>send</w:t>
      </w:r>
      <w:r w:rsidRPr="003B5880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3B5880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ja-JP"/>
        </w:rPr>
        <w:t xml:space="preserve"> the collected measurement</w:t>
      </w:r>
      <w:r w:rsidRPr="003B5880">
        <w:rPr>
          <w:rFonts w:ascii="Times" w:hAnsi="Times" w:hint="eastAsia"/>
          <w:b/>
        </w:rPr>
        <w:t xml:space="preserve">. </w:t>
      </w:r>
    </w:p>
    <w:p w:rsidR="009E2607" w:rsidRPr="006F6DC6" w:rsidRDefault="009E2607" w:rsidP="009E2607">
      <w:pPr>
        <w:pStyle w:val="ab"/>
        <w:ind w:firstLineChars="0" w:firstLine="0"/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>
        <w:rPr>
          <w:rFonts w:ascii="Times" w:hAnsi="Times" w:hint="eastAsia"/>
          <w:b/>
        </w:rPr>
        <w:t xml:space="preserve"> 3</w:t>
      </w:r>
      <w:r>
        <w:rPr>
          <w:rFonts w:ascii="Times" w:hAnsi="Times"/>
          <w:b/>
        </w:rPr>
        <w:t xml:space="preserve">: </w:t>
      </w:r>
      <w:r>
        <w:rPr>
          <w:rFonts w:ascii="Times" w:hAnsi="Times" w:hint="eastAsia"/>
          <w:b/>
        </w:rPr>
        <w:t>If</w:t>
      </w:r>
      <w:r w:rsidRPr="006F6DC6">
        <w:rPr>
          <w:rFonts w:ascii="Times" w:hAnsi="Times"/>
          <w:b/>
        </w:rPr>
        <w:t xml:space="preserve"> the </w:t>
      </w:r>
      <w:proofErr w:type="spellStart"/>
      <w:r w:rsidRPr="006F6DC6">
        <w:rPr>
          <w:rFonts w:ascii="Times" w:hAnsi="Times"/>
          <w:b/>
        </w:rPr>
        <w:t>gNB</w:t>
      </w:r>
      <w:proofErr w:type="spellEnd"/>
      <w:r>
        <w:rPr>
          <w:rFonts w:ascii="Times" w:hAnsi="Times" w:hint="eastAsia"/>
          <w:b/>
        </w:rPr>
        <w:t xml:space="preserve"> is supported C-MDT</w:t>
      </w:r>
      <w:r w:rsidRPr="006F6DC6">
        <w:rPr>
          <w:rFonts w:ascii="Times" w:hAnsi="Times"/>
          <w:b/>
        </w:rPr>
        <w:t xml:space="preserve">, it is propose the </w:t>
      </w:r>
      <w:proofErr w:type="spellStart"/>
      <w:r w:rsidRPr="006F6DC6">
        <w:rPr>
          <w:rFonts w:ascii="Times" w:hAnsi="Times"/>
          <w:b/>
        </w:rPr>
        <w:t>gNB</w:t>
      </w:r>
      <w:proofErr w:type="spellEnd"/>
      <w:r w:rsidRPr="006F6DC6">
        <w:rPr>
          <w:rFonts w:ascii="Times" w:hAnsi="Times"/>
          <w:b/>
        </w:rPr>
        <w:t xml:space="preserve"> to trigger MDT report </w:t>
      </w:r>
      <w:r>
        <w:rPr>
          <w:rFonts w:ascii="Times" w:hAnsi="Times" w:hint="eastAsia"/>
          <w:b/>
        </w:rPr>
        <w:t xml:space="preserve">immediately </w:t>
      </w:r>
      <w:r w:rsidRPr="006F6DC6">
        <w:rPr>
          <w:rFonts w:ascii="Times" w:hAnsi="Times"/>
          <w:b/>
        </w:rPr>
        <w:t xml:space="preserve">when the available indicator is present </w:t>
      </w:r>
      <w:r>
        <w:rPr>
          <w:rFonts w:ascii="Times" w:hAnsi="Times" w:hint="eastAsia"/>
          <w:b/>
        </w:rPr>
        <w:t xml:space="preserve">in </w:t>
      </w:r>
      <w:proofErr w:type="spellStart"/>
      <w:r w:rsidRPr="006F6DC6">
        <w:rPr>
          <w:rFonts w:ascii="Times" w:hAnsi="Times"/>
          <w:b/>
        </w:rPr>
        <w:t>RRCSetupcomplete</w:t>
      </w:r>
      <w:proofErr w:type="spellEnd"/>
      <w:r w:rsidRPr="006F6DC6">
        <w:rPr>
          <w:rFonts w:ascii="Times" w:hAnsi="Times"/>
          <w:b/>
        </w:rPr>
        <w:t xml:space="preserve">, in order to check whether UE is </w:t>
      </w:r>
      <w:r>
        <w:rPr>
          <w:rFonts w:ascii="Times" w:hAnsi="Times" w:hint="eastAsia"/>
          <w:b/>
        </w:rPr>
        <w:t>selected for</w:t>
      </w:r>
      <w:r w:rsidRPr="006F6DC6">
        <w:rPr>
          <w:rFonts w:ascii="Times" w:hAnsi="Times"/>
          <w:b/>
        </w:rPr>
        <w:t xml:space="preserve"> C-MDT. Capture this requirement in TS 37.320.</w:t>
      </w:r>
    </w:p>
    <w:p w:rsidR="009E2607" w:rsidRPr="00560C74" w:rsidRDefault="009E2607" w:rsidP="009E2607">
      <w:pPr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>
        <w:rPr>
          <w:rFonts w:ascii="Times" w:hAnsi="Times" w:hint="eastAsia"/>
          <w:b/>
        </w:rPr>
        <w:t xml:space="preserve"> 4</w:t>
      </w:r>
      <w:r w:rsidRPr="006F6DC6">
        <w:rPr>
          <w:rFonts w:ascii="Times" w:hAnsi="Times"/>
          <w:b/>
        </w:rPr>
        <w:t>: Considering capturing the contin</w:t>
      </w:r>
      <w:r>
        <w:rPr>
          <w:rFonts w:ascii="Times" w:hAnsi="Times"/>
          <w:b/>
        </w:rPr>
        <w:t>uous MDT procedure in TS 37.320</w:t>
      </w:r>
      <w:r>
        <w:rPr>
          <w:rFonts w:ascii="Times" w:hAnsi="Times" w:hint="eastAsia"/>
          <w:b/>
        </w:rPr>
        <w:t xml:space="preserve">, </w:t>
      </w:r>
      <w:r>
        <w:rPr>
          <w:rFonts w:ascii="Times" w:hAnsi="Times"/>
          <w:b/>
        </w:rPr>
        <w:t>including</w:t>
      </w:r>
      <w:r>
        <w:rPr>
          <w:rFonts w:ascii="Times" w:hAnsi="Times" w:hint="eastAsia"/>
          <w:b/>
        </w:rPr>
        <w:t xml:space="preserve"> </w:t>
      </w:r>
      <w:r w:rsidRPr="00560C74">
        <w:rPr>
          <w:rFonts w:ascii="Times" w:hAnsi="Times"/>
          <w:b/>
        </w:rPr>
        <w:t>new job type, TRSR range, and additional TRSR in Trace Record Header for C-MDT</w:t>
      </w:r>
      <w:r>
        <w:rPr>
          <w:rFonts w:ascii="Times" w:hAnsi="Times" w:hint="eastAsia"/>
          <w:b/>
        </w:rPr>
        <w:t xml:space="preserve">. </w:t>
      </w:r>
    </w:p>
    <w:p w:rsidR="009E2607" w:rsidRDefault="009E2607" w:rsidP="009E2607">
      <w:pPr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>
        <w:rPr>
          <w:rFonts w:ascii="Times" w:hAnsi="Times" w:hint="eastAsia"/>
          <w:b/>
        </w:rPr>
        <w:t xml:space="preserve"> 5</w:t>
      </w:r>
      <w:r w:rsidRPr="006F6DC6">
        <w:rPr>
          <w:rFonts w:ascii="Times" w:hAnsi="Times"/>
          <w:b/>
        </w:rPr>
        <w:t>: Suggest adding</w:t>
      </w:r>
      <w:r>
        <w:rPr>
          <w:rFonts w:ascii="Times" w:hAnsi="Times" w:hint="eastAsia"/>
          <w:b/>
        </w:rPr>
        <w:t xml:space="preserve"> </w:t>
      </w:r>
      <w:r>
        <w:rPr>
          <w:rFonts w:ascii="Times" w:hAnsi="Times"/>
          <w:b/>
        </w:rPr>
        <w:t>clarification</w:t>
      </w:r>
      <w:r>
        <w:rPr>
          <w:rFonts w:ascii="Times" w:hAnsi="Times" w:hint="eastAsia"/>
          <w:b/>
        </w:rPr>
        <w:t xml:space="preserve"> in TS 38.300 to indicate</w:t>
      </w:r>
      <w:r w:rsidRPr="006F6DC6">
        <w:rPr>
          <w:rFonts w:ascii="Times" w:hAnsi="Times"/>
          <w:b/>
        </w:rPr>
        <w:t xml:space="preserve"> that continuous Management-based MDT can be used for AI data collection.</w:t>
      </w:r>
    </w:p>
    <w:p w:rsidR="009E2607" w:rsidRPr="00122016" w:rsidRDefault="009E2607" w:rsidP="009E2607">
      <w:pPr>
        <w:spacing w:after="240"/>
        <w:rPr>
          <w:rFonts w:ascii="Times" w:hAnsi="Times"/>
          <w:b/>
        </w:rPr>
      </w:pPr>
      <w:r w:rsidRPr="006F6DC6">
        <w:rPr>
          <w:rFonts w:ascii="Times" w:hAnsi="Times"/>
          <w:b/>
        </w:rPr>
        <w:t>Proposal</w:t>
      </w:r>
      <w:r>
        <w:rPr>
          <w:rFonts w:ascii="Times" w:hAnsi="Times" w:hint="eastAsia"/>
          <w:b/>
        </w:rPr>
        <w:t xml:space="preserve"> 6</w:t>
      </w:r>
      <w:r w:rsidRPr="006F6DC6">
        <w:rPr>
          <w:rFonts w:ascii="Times" w:hAnsi="Times"/>
          <w:b/>
        </w:rPr>
        <w:t>: Suggest adding</w:t>
      </w:r>
      <w:r>
        <w:rPr>
          <w:rFonts w:ascii="Times" w:hAnsi="Times" w:hint="eastAsia"/>
          <w:b/>
        </w:rPr>
        <w:t xml:space="preserve"> </w:t>
      </w:r>
      <w:r>
        <w:rPr>
          <w:rFonts w:ascii="Times" w:hAnsi="Times"/>
          <w:b/>
        </w:rPr>
        <w:t>clarification</w:t>
      </w:r>
      <w:r>
        <w:rPr>
          <w:rFonts w:ascii="Times" w:hAnsi="Times" w:hint="eastAsia"/>
          <w:b/>
        </w:rPr>
        <w:t xml:space="preserve"> in TS 38.401 about </w:t>
      </w:r>
      <w:r w:rsidRPr="00122016">
        <w:rPr>
          <w:rFonts w:ascii="Times" w:hAnsi="Times"/>
          <w:b/>
        </w:rPr>
        <w:t>OAM requirements for continuous MDT in split architecture</w:t>
      </w:r>
      <w:r>
        <w:rPr>
          <w:rFonts w:ascii="Times" w:hAnsi="Times" w:hint="eastAsia"/>
          <w:b/>
        </w:rPr>
        <w:t>.</w:t>
      </w:r>
    </w:p>
    <w:p w:rsidR="00C5139A" w:rsidRPr="009E2607" w:rsidRDefault="00C5139A" w:rsidP="00C5139A"/>
    <w:sectPr w:rsidR="00C5139A" w:rsidRPr="009E2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D74" w:rsidRDefault="00690D74" w:rsidP="00DC290B">
      <w:r>
        <w:separator/>
      </w:r>
    </w:p>
  </w:endnote>
  <w:endnote w:type="continuationSeparator" w:id="0">
    <w:p w:rsidR="00690D74" w:rsidRDefault="00690D74" w:rsidP="00DC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D74" w:rsidRDefault="00690D74" w:rsidP="00DC290B">
      <w:r>
        <w:separator/>
      </w:r>
    </w:p>
  </w:footnote>
  <w:footnote w:type="continuationSeparator" w:id="0">
    <w:p w:rsidR="00690D74" w:rsidRDefault="00690D74" w:rsidP="00DC2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3D07"/>
    <w:multiLevelType w:val="hybridMultilevel"/>
    <w:tmpl w:val="E65AB3EC"/>
    <w:lvl w:ilvl="0" w:tplc="D44E2BBA">
      <w:start w:val="2"/>
      <w:numFmt w:val="bullet"/>
      <w:lvlText w:val="-"/>
      <w:lvlJc w:val="left"/>
      <w:pPr>
        <w:ind w:left="509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1">
    <w:nsid w:val="59CF12A3"/>
    <w:multiLevelType w:val="hybridMultilevel"/>
    <w:tmpl w:val="3AFC675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BFC0D28"/>
    <w:multiLevelType w:val="multilevel"/>
    <w:tmpl w:val="C96E32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70B65208"/>
    <w:multiLevelType w:val="hybridMultilevel"/>
    <w:tmpl w:val="050E3FC6"/>
    <w:lvl w:ilvl="0" w:tplc="D44E2BBA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81"/>
    <w:rsid w:val="00082F29"/>
    <w:rsid w:val="00097FC1"/>
    <w:rsid w:val="001155E2"/>
    <w:rsid w:val="00122016"/>
    <w:rsid w:val="00132CBB"/>
    <w:rsid w:val="00157FB7"/>
    <w:rsid w:val="00162281"/>
    <w:rsid w:val="001D7951"/>
    <w:rsid w:val="001F056C"/>
    <w:rsid w:val="00307880"/>
    <w:rsid w:val="00356FD9"/>
    <w:rsid w:val="00377982"/>
    <w:rsid w:val="00377C29"/>
    <w:rsid w:val="003B5880"/>
    <w:rsid w:val="003E085E"/>
    <w:rsid w:val="003E72EA"/>
    <w:rsid w:val="003F762A"/>
    <w:rsid w:val="00424CAD"/>
    <w:rsid w:val="00437A6D"/>
    <w:rsid w:val="00492C81"/>
    <w:rsid w:val="004D35C1"/>
    <w:rsid w:val="004E6E44"/>
    <w:rsid w:val="00540A73"/>
    <w:rsid w:val="00560C74"/>
    <w:rsid w:val="00611003"/>
    <w:rsid w:val="00636569"/>
    <w:rsid w:val="00640175"/>
    <w:rsid w:val="006654C3"/>
    <w:rsid w:val="006902FD"/>
    <w:rsid w:val="00690D74"/>
    <w:rsid w:val="006A2743"/>
    <w:rsid w:val="006B24CE"/>
    <w:rsid w:val="006B3077"/>
    <w:rsid w:val="006F6DC6"/>
    <w:rsid w:val="00714C41"/>
    <w:rsid w:val="0072167A"/>
    <w:rsid w:val="0075019F"/>
    <w:rsid w:val="007D3DA3"/>
    <w:rsid w:val="007F0392"/>
    <w:rsid w:val="00800C1A"/>
    <w:rsid w:val="008B54BC"/>
    <w:rsid w:val="008D78A1"/>
    <w:rsid w:val="009359AD"/>
    <w:rsid w:val="009648D9"/>
    <w:rsid w:val="00994826"/>
    <w:rsid w:val="00994E5A"/>
    <w:rsid w:val="009B3CFF"/>
    <w:rsid w:val="009D2070"/>
    <w:rsid w:val="009E2607"/>
    <w:rsid w:val="009F71C7"/>
    <w:rsid w:val="00A773C0"/>
    <w:rsid w:val="00A94483"/>
    <w:rsid w:val="00AE13E8"/>
    <w:rsid w:val="00AF0D05"/>
    <w:rsid w:val="00B14A4C"/>
    <w:rsid w:val="00B35CCD"/>
    <w:rsid w:val="00BB12BD"/>
    <w:rsid w:val="00BE4C68"/>
    <w:rsid w:val="00BE773A"/>
    <w:rsid w:val="00BF0951"/>
    <w:rsid w:val="00C31B6E"/>
    <w:rsid w:val="00C5139A"/>
    <w:rsid w:val="00CB5B5D"/>
    <w:rsid w:val="00D16910"/>
    <w:rsid w:val="00D22F0A"/>
    <w:rsid w:val="00D3278C"/>
    <w:rsid w:val="00D9339A"/>
    <w:rsid w:val="00D93E49"/>
    <w:rsid w:val="00DC290B"/>
    <w:rsid w:val="00DD1E20"/>
    <w:rsid w:val="00DF6FA6"/>
    <w:rsid w:val="00E164A4"/>
    <w:rsid w:val="00E44DFB"/>
    <w:rsid w:val="00E64533"/>
    <w:rsid w:val="00EC6CC5"/>
    <w:rsid w:val="00EE22EA"/>
    <w:rsid w:val="00F04989"/>
    <w:rsid w:val="00F20C22"/>
    <w:rsid w:val="00F40152"/>
    <w:rsid w:val="00F471D3"/>
    <w:rsid w:val="00F50D43"/>
    <w:rsid w:val="00F541B4"/>
    <w:rsid w:val="00F71DC9"/>
    <w:rsid w:val="00FA5CC9"/>
    <w:rsid w:val="00FD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BE77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8B54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79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5C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90B"/>
    <w:rPr>
      <w:sz w:val="18"/>
      <w:szCs w:val="18"/>
    </w:rPr>
  </w:style>
  <w:style w:type="character" w:customStyle="1" w:styleId="1Char">
    <w:name w:val="标题 1 Char"/>
    <w:basedOn w:val="a0"/>
    <w:link w:val="1"/>
    <w:rsid w:val="00BE773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B35CCD"/>
    <w:rPr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B35CC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character" w:customStyle="1" w:styleId="B1Char">
    <w:name w:val="B1 Char"/>
    <w:link w:val="B1"/>
    <w:qFormat/>
    <w:locked/>
    <w:rsid w:val="00B35CCD"/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paragraph" w:styleId="a5">
    <w:name w:val="List"/>
    <w:basedOn w:val="a"/>
    <w:uiPriority w:val="99"/>
    <w:semiHidden/>
    <w:unhideWhenUsed/>
    <w:rsid w:val="00B35CCD"/>
    <w:pPr>
      <w:ind w:left="200" w:hangingChars="200" w:hanging="200"/>
      <w:contextualSpacing/>
    </w:pPr>
  </w:style>
  <w:style w:type="table" w:styleId="a6">
    <w:name w:val="Table Grid"/>
    <w:basedOn w:val="a1"/>
    <w:uiPriority w:val="59"/>
    <w:rsid w:val="001D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4017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4017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4017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017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4017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4017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40175"/>
    <w:rPr>
      <w:sz w:val="18"/>
      <w:szCs w:val="18"/>
    </w:rPr>
  </w:style>
  <w:style w:type="paragraph" w:styleId="ab">
    <w:name w:val="List Paragraph"/>
    <w:basedOn w:val="a"/>
    <w:uiPriority w:val="34"/>
    <w:qFormat/>
    <w:rsid w:val="009359A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B54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77982"/>
    <w:rPr>
      <w:b/>
      <w:bCs/>
      <w:sz w:val="32"/>
      <w:szCs w:val="32"/>
    </w:rPr>
  </w:style>
  <w:style w:type="paragraph" w:styleId="ac">
    <w:name w:val="Revision"/>
    <w:hidden/>
    <w:uiPriority w:val="99"/>
    <w:semiHidden/>
    <w:rsid w:val="00A944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BE77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8B54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79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5C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90B"/>
    <w:rPr>
      <w:sz w:val="18"/>
      <w:szCs w:val="18"/>
    </w:rPr>
  </w:style>
  <w:style w:type="character" w:customStyle="1" w:styleId="1Char">
    <w:name w:val="标题 1 Char"/>
    <w:basedOn w:val="a0"/>
    <w:link w:val="1"/>
    <w:rsid w:val="00BE773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B35CCD"/>
    <w:rPr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B35CC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character" w:customStyle="1" w:styleId="B1Char">
    <w:name w:val="B1 Char"/>
    <w:link w:val="B1"/>
    <w:qFormat/>
    <w:locked/>
    <w:rsid w:val="00B35CCD"/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paragraph" w:styleId="a5">
    <w:name w:val="List"/>
    <w:basedOn w:val="a"/>
    <w:uiPriority w:val="99"/>
    <w:semiHidden/>
    <w:unhideWhenUsed/>
    <w:rsid w:val="00B35CCD"/>
    <w:pPr>
      <w:ind w:left="200" w:hangingChars="200" w:hanging="200"/>
      <w:contextualSpacing/>
    </w:pPr>
  </w:style>
  <w:style w:type="table" w:styleId="a6">
    <w:name w:val="Table Grid"/>
    <w:basedOn w:val="a1"/>
    <w:uiPriority w:val="59"/>
    <w:rsid w:val="001D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4017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4017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4017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017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4017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4017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40175"/>
    <w:rPr>
      <w:sz w:val="18"/>
      <w:szCs w:val="18"/>
    </w:rPr>
  </w:style>
  <w:style w:type="paragraph" w:styleId="ab">
    <w:name w:val="List Paragraph"/>
    <w:basedOn w:val="a"/>
    <w:uiPriority w:val="34"/>
    <w:qFormat/>
    <w:rsid w:val="009359A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B54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77982"/>
    <w:rPr>
      <w:b/>
      <w:bCs/>
      <w:sz w:val="32"/>
      <w:szCs w:val="32"/>
    </w:rPr>
  </w:style>
  <w:style w:type="paragraph" w:styleId="ac">
    <w:name w:val="Revision"/>
    <w:hidden/>
    <w:uiPriority w:val="99"/>
    <w:semiHidden/>
    <w:rsid w:val="00A94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6661-0C5B-4CF8-B6BC-2A95FBE9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3</Pages>
  <Words>992</Words>
  <Characters>5659</Characters>
  <Application>Microsoft Office Word</Application>
  <DocSecurity>0</DocSecurity>
  <Lines>47</Lines>
  <Paragraphs>13</Paragraphs>
  <ScaleCrop>false</ScaleCrop>
  <Company/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sjy</dc:creator>
  <cp:keywords/>
  <dc:description/>
  <cp:lastModifiedBy>CATT</cp:lastModifiedBy>
  <cp:revision>43</cp:revision>
  <dcterms:created xsi:type="dcterms:W3CDTF">2025-09-12T09:19:00Z</dcterms:created>
  <dcterms:modified xsi:type="dcterms:W3CDTF">2025-10-02T10:30:00Z</dcterms:modified>
</cp:coreProperties>
</file>